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7A7" w:rsidRPr="00FF094B" w:rsidRDefault="003467A7">
      <w:pPr>
        <w:spacing w:line="200" w:lineRule="exact"/>
        <w:rPr>
          <w:sz w:val="18"/>
          <w:szCs w:val="18"/>
        </w:rPr>
      </w:pPr>
    </w:p>
    <w:p w:rsidR="003467A7" w:rsidRPr="00FF094B" w:rsidRDefault="003467A7">
      <w:pPr>
        <w:spacing w:line="369" w:lineRule="exact"/>
        <w:rPr>
          <w:sz w:val="18"/>
          <w:szCs w:val="18"/>
        </w:rPr>
      </w:pPr>
    </w:p>
    <w:p w:rsidR="00D76722" w:rsidRDefault="00FF094B">
      <w:pPr>
        <w:ind w:right="6"/>
        <w:jc w:val="center"/>
        <w:rPr>
          <w:rFonts w:ascii="Verdana" w:eastAsia="Verdana" w:hAnsi="Verdana" w:cs="Verdana"/>
          <w:b/>
          <w:bCs/>
          <w:sz w:val="18"/>
          <w:szCs w:val="18"/>
        </w:rPr>
      </w:pPr>
      <w:r w:rsidRPr="00FF094B">
        <w:rPr>
          <w:rFonts w:ascii="Verdana" w:eastAsia="Verdana" w:hAnsi="Verdana" w:cs="Verdana"/>
          <w:b/>
          <w:bCs/>
          <w:sz w:val="18"/>
          <w:szCs w:val="18"/>
        </w:rPr>
        <w:t>ESTATUTOS</w:t>
      </w:r>
    </w:p>
    <w:p w:rsidR="00D76722" w:rsidRPr="00D76722" w:rsidRDefault="00FF094B" w:rsidP="00D76722">
      <w:pPr>
        <w:ind w:right="6"/>
        <w:jc w:val="center"/>
        <w:rPr>
          <w:sz w:val="18"/>
          <w:szCs w:val="18"/>
        </w:rPr>
      </w:pPr>
      <w:r w:rsidRPr="00FF094B">
        <w:rPr>
          <w:rFonts w:ascii="Verdana" w:eastAsia="Verdana" w:hAnsi="Verdana" w:cs="Verdana"/>
          <w:b/>
          <w:bCs/>
          <w:sz w:val="18"/>
          <w:szCs w:val="18"/>
        </w:rPr>
        <w:t xml:space="preserve"> COMITÉ</w:t>
      </w:r>
      <w:r w:rsidR="00D76722">
        <w:rPr>
          <w:sz w:val="18"/>
          <w:szCs w:val="18"/>
        </w:rPr>
        <w:t xml:space="preserve"> </w:t>
      </w:r>
      <w:r w:rsidR="007A68DC">
        <w:rPr>
          <w:rFonts w:ascii="Verdana" w:eastAsia="Verdana" w:hAnsi="Verdana" w:cs="Verdana"/>
          <w:b/>
          <w:bCs/>
          <w:sz w:val="18"/>
          <w:szCs w:val="18"/>
        </w:rPr>
        <w:t>DE …………………………………………………………..</w:t>
      </w:r>
      <w:r w:rsidR="00960516">
        <w:rPr>
          <w:rFonts w:ascii="Verdana" w:eastAsia="Verdana" w:hAnsi="Verdana" w:cs="Verdana"/>
          <w:b/>
          <w:bCs/>
          <w:sz w:val="18"/>
          <w:szCs w:val="18"/>
        </w:rPr>
        <w:t xml:space="preserve"> </w:t>
      </w:r>
      <w:r w:rsidR="00D76722">
        <w:rPr>
          <w:rFonts w:ascii="Verdana" w:eastAsia="Verdana" w:hAnsi="Verdana" w:cs="Verdana"/>
          <w:b/>
          <w:bCs/>
          <w:sz w:val="18"/>
          <w:szCs w:val="18"/>
        </w:rPr>
        <w:t xml:space="preserve"> </w:t>
      </w:r>
    </w:p>
    <w:p w:rsidR="003443B6" w:rsidRPr="00FF094B" w:rsidRDefault="003443B6" w:rsidP="003443B6">
      <w:pPr>
        <w:ind w:right="6"/>
        <w:jc w:val="center"/>
        <w:rPr>
          <w:sz w:val="18"/>
          <w:szCs w:val="18"/>
        </w:rPr>
      </w:pPr>
      <w:r>
        <w:rPr>
          <w:rFonts w:ascii="Verdana" w:eastAsia="Verdana" w:hAnsi="Verdana" w:cs="Verdana"/>
          <w:b/>
          <w:bCs/>
          <w:sz w:val="18"/>
          <w:szCs w:val="18"/>
        </w:rPr>
        <w:t>LOS  ALAMOS</w:t>
      </w:r>
    </w:p>
    <w:p w:rsidR="003467A7" w:rsidRPr="00FF094B" w:rsidRDefault="003467A7">
      <w:pPr>
        <w:spacing w:line="200" w:lineRule="exact"/>
        <w:rPr>
          <w:sz w:val="18"/>
          <w:szCs w:val="18"/>
        </w:rPr>
      </w:pPr>
    </w:p>
    <w:p w:rsidR="003467A7" w:rsidRPr="00FF094B" w:rsidRDefault="003467A7">
      <w:pPr>
        <w:spacing w:line="205" w:lineRule="exact"/>
        <w:rPr>
          <w:sz w:val="18"/>
          <w:szCs w:val="18"/>
        </w:rPr>
      </w:pPr>
    </w:p>
    <w:p w:rsidR="003467A7" w:rsidRPr="00FF094B" w:rsidRDefault="00FF094B">
      <w:pPr>
        <w:ind w:right="6"/>
        <w:jc w:val="center"/>
        <w:rPr>
          <w:sz w:val="18"/>
          <w:szCs w:val="18"/>
        </w:rPr>
      </w:pPr>
      <w:r w:rsidRPr="00FF094B">
        <w:rPr>
          <w:rFonts w:ascii="Verdana" w:eastAsia="Verdana" w:hAnsi="Verdana" w:cs="Verdana"/>
          <w:b/>
          <w:bCs/>
          <w:sz w:val="18"/>
          <w:szCs w:val="18"/>
        </w:rPr>
        <w:t>TITULO I</w:t>
      </w:r>
    </w:p>
    <w:p w:rsidR="003467A7" w:rsidRPr="00FF094B" w:rsidRDefault="003467A7">
      <w:pPr>
        <w:spacing w:line="285" w:lineRule="exact"/>
        <w:rPr>
          <w:sz w:val="18"/>
          <w:szCs w:val="18"/>
        </w:rPr>
      </w:pPr>
    </w:p>
    <w:p w:rsidR="003467A7" w:rsidRPr="00FF094B" w:rsidRDefault="00FF094B">
      <w:pPr>
        <w:ind w:right="6"/>
        <w:jc w:val="center"/>
        <w:rPr>
          <w:sz w:val="18"/>
          <w:szCs w:val="18"/>
        </w:rPr>
      </w:pPr>
      <w:r w:rsidRPr="00FF094B">
        <w:rPr>
          <w:rFonts w:ascii="Verdana" w:eastAsia="Verdana" w:hAnsi="Verdana" w:cs="Verdana"/>
          <w:b/>
          <w:bCs/>
          <w:sz w:val="18"/>
          <w:szCs w:val="18"/>
        </w:rPr>
        <w:t>DENOMINACION, OBJETO, DOMICILIO Y DURACION</w:t>
      </w:r>
    </w:p>
    <w:p w:rsidR="003467A7" w:rsidRPr="00FF094B" w:rsidRDefault="003467A7">
      <w:pPr>
        <w:spacing w:line="270" w:lineRule="exact"/>
        <w:rPr>
          <w:sz w:val="18"/>
          <w:szCs w:val="18"/>
        </w:rPr>
      </w:pPr>
    </w:p>
    <w:p w:rsidR="003467A7" w:rsidRPr="00FF094B" w:rsidRDefault="00FF094B">
      <w:pPr>
        <w:ind w:left="140"/>
        <w:rPr>
          <w:sz w:val="18"/>
          <w:szCs w:val="18"/>
        </w:rPr>
      </w:pPr>
      <w:r w:rsidRPr="00FF094B">
        <w:rPr>
          <w:rFonts w:ascii="Verdana" w:eastAsia="Verdana" w:hAnsi="Verdana" w:cs="Verdana"/>
          <w:b/>
          <w:bCs/>
          <w:sz w:val="18"/>
          <w:szCs w:val="18"/>
        </w:rPr>
        <w:t>ARTICULO 1º</w:t>
      </w:r>
      <w:r w:rsidRPr="00FF094B">
        <w:rPr>
          <w:rFonts w:ascii="Verdana" w:eastAsia="Verdana" w:hAnsi="Verdana" w:cs="Verdana"/>
          <w:sz w:val="18"/>
          <w:szCs w:val="18"/>
        </w:rPr>
        <w:t>: El Comité es una Organización Comunitaria de carácter Funcional, de</w:t>
      </w:r>
    </w:p>
    <w:tbl>
      <w:tblPr>
        <w:tblW w:w="0" w:type="auto"/>
        <w:tblInd w:w="40" w:type="dxa"/>
        <w:tblLayout w:type="fixed"/>
        <w:tblCellMar>
          <w:left w:w="0" w:type="dxa"/>
          <w:right w:w="0" w:type="dxa"/>
        </w:tblCellMar>
        <w:tblLook w:val="04A0"/>
      </w:tblPr>
      <w:tblGrid>
        <w:gridCol w:w="100"/>
        <w:gridCol w:w="1620"/>
        <w:gridCol w:w="840"/>
        <w:gridCol w:w="540"/>
        <w:gridCol w:w="1580"/>
        <w:gridCol w:w="1376"/>
        <w:gridCol w:w="824"/>
        <w:gridCol w:w="580"/>
        <w:gridCol w:w="80"/>
        <w:gridCol w:w="380"/>
        <w:gridCol w:w="380"/>
        <w:gridCol w:w="540"/>
        <w:gridCol w:w="380"/>
      </w:tblGrid>
      <w:tr w:rsidR="003467A7" w:rsidRPr="00FF094B" w:rsidTr="00D76722">
        <w:trPr>
          <w:trHeight w:val="218"/>
        </w:trPr>
        <w:tc>
          <w:tcPr>
            <w:tcW w:w="100" w:type="dxa"/>
            <w:vAlign w:val="bottom"/>
          </w:tcPr>
          <w:p w:rsidR="003467A7" w:rsidRPr="00FF094B" w:rsidRDefault="003467A7">
            <w:pPr>
              <w:rPr>
                <w:sz w:val="18"/>
                <w:szCs w:val="18"/>
              </w:rPr>
            </w:pPr>
          </w:p>
        </w:tc>
        <w:tc>
          <w:tcPr>
            <w:tcW w:w="5956" w:type="dxa"/>
            <w:gridSpan w:val="5"/>
            <w:vAlign w:val="bottom"/>
          </w:tcPr>
          <w:p w:rsidR="003467A7" w:rsidRPr="00FF094B" w:rsidRDefault="00FF094B" w:rsidP="00D76722">
            <w:pPr>
              <w:spacing w:line="217" w:lineRule="exact"/>
              <w:rPr>
                <w:sz w:val="18"/>
                <w:szCs w:val="18"/>
              </w:rPr>
            </w:pPr>
            <w:r w:rsidRPr="00FF094B">
              <w:rPr>
                <w:rFonts w:ascii="Verdana" w:eastAsia="Verdana" w:hAnsi="Verdana" w:cs="Verdana"/>
                <w:sz w:val="18"/>
                <w:szCs w:val="18"/>
              </w:rPr>
              <w:t xml:space="preserve">duración indefinida, denominada Comité de </w:t>
            </w:r>
          </w:p>
        </w:tc>
        <w:tc>
          <w:tcPr>
            <w:tcW w:w="824" w:type="dxa"/>
            <w:tcBorders>
              <w:bottom w:val="single" w:sz="8" w:space="0" w:color="auto"/>
            </w:tcBorders>
            <w:vAlign w:val="bottom"/>
          </w:tcPr>
          <w:p w:rsidR="003467A7" w:rsidRPr="00FF094B" w:rsidRDefault="003467A7">
            <w:pPr>
              <w:rPr>
                <w:sz w:val="18"/>
                <w:szCs w:val="18"/>
              </w:rPr>
            </w:pPr>
          </w:p>
        </w:tc>
        <w:tc>
          <w:tcPr>
            <w:tcW w:w="580" w:type="dxa"/>
            <w:tcBorders>
              <w:bottom w:val="single" w:sz="8" w:space="0" w:color="auto"/>
            </w:tcBorders>
            <w:vAlign w:val="bottom"/>
          </w:tcPr>
          <w:p w:rsidR="003467A7" w:rsidRPr="00FF094B" w:rsidRDefault="003467A7">
            <w:pPr>
              <w:rPr>
                <w:sz w:val="18"/>
                <w:szCs w:val="18"/>
              </w:rPr>
            </w:pPr>
          </w:p>
        </w:tc>
        <w:tc>
          <w:tcPr>
            <w:tcW w:w="80" w:type="dxa"/>
            <w:tcBorders>
              <w:bottom w:val="single" w:sz="8" w:space="0" w:color="auto"/>
            </w:tcBorders>
            <w:vAlign w:val="bottom"/>
          </w:tcPr>
          <w:p w:rsidR="003467A7" w:rsidRPr="00FF094B" w:rsidRDefault="003467A7">
            <w:pPr>
              <w:rPr>
                <w:sz w:val="18"/>
                <w:szCs w:val="18"/>
              </w:rPr>
            </w:pPr>
          </w:p>
        </w:tc>
        <w:tc>
          <w:tcPr>
            <w:tcW w:w="380" w:type="dxa"/>
            <w:tcBorders>
              <w:bottom w:val="single" w:sz="8" w:space="0" w:color="auto"/>
            </w:tcBorders>
            <w:vAlign w:val="bottom"/>
          </w:tcPr>
          <w:p w:rsidR="003467A7" w:rsidRPr="00FF094B" w:rsidRDefault="003467A7">
            <w:pPr>
              <w:rPr>
                <w:sz w:val="18"/>
                <w:szCs w:val="18"/>
              </w:rPr>
            </w:pPr>
          </w:p>
        </w:tc>
        <w:tc>
          <w:tcPr>
            <w:tcW w:w="380" w:type="dxa"/>
            <w:tcBorders>
              <w:bottom w:val="single" w:sz="8" w:space="0" w:color="auto"/>
            </w:tcBorders>
            <w:vAlign w:val="bottom"/>
          </w:tcPr>
          <w:p w:rsidR="003467A7" w:rsidRPr="00FF094B" w:rsidRDefault="003467A7">
            <w:pPr>
              <w:rPr>
                <w:sz w:val="18"/>
                <w:szCs w:val="18"/>
              </w:rPr>
            </w:pPr>
          </w:p>
        </w:tc>
        <w:tc>
          <w:tcPr>
            <w:tcW w:w="540" w:type="dxa"/>
            <w:tcBorders>
              <w:bottom w:val="single" w:sz="8" w:space="0" w:color="auto"/>
            </w:tcBorders>
            <w:vAlign w:val="bottom"/>
          </w:tcPr>
          <w:p w:rsidR="003467A7" w:rsidRPr="00FF094B" w:rsidRDefault="003467A7">
            <w:pPr>
              <w:rPr>
                <w:sz w:val="18"/>
                <w:szCs w:val="18"/>
              </w:rPr>
            </w:pPr>
          </w:p>
        </w:tc>
        <w:tc>
          <w:tcPr>
            <w:tcW w:w="380" w:type="dxa"/>
            <w:vAlign w:val="bottom"/>
          </w:tcPr>
          <w:p w:rsidR="003467A7" w:rsidRPr="00FF094B" w:rsidRDefault="00FF094B" w:rsidP="00D76722">
            <w:pPr>
              <w:spacing w:line="217" w:lineRule="exact"/>
              <w:ind w:right="40"/>
              <w:rPr>
                <w:sz w:val="18"/>
                <w:szCs w:val="18"/>
              </w:rPr>
            </w:pPr>
            <w:r w:rsidRPr="00FF094B">
              <w:rPr>
                <w:rFonts w:ascii="Verdana" w:eastAsia="Verdana" w:hAnsi="Verdana" w:cs="Verdana"/>
                <w:w w:val="89"/>
                <w:sz w:val="18"/>
                <w:szCs w:val="18"/>
              </w:rPr>
              <w:t>de</w:t>
            </w:r>
          </w:p>
        </w:tc>
      </w:tr>
      <w:tr w:rsidR="003467A7" w:rsidRPr="00FF094B">
        <w:trPr>
          <w:trHeight w:val="249"/>
        </w:trPr>
        <w:tc>
          <w:tcPr>
            <w:tcW w:w="100" w:type="dxa"/>
            <w:vAlign w:val="bottom"/>
          </w:tcPr>
          <w:p w:rsidR="003467A7" w:rsidRPr="00FF094B" w:rsidRDefault="003467A7">
            <w:pPr>
              <w:rPr>
                <w:sz w:val="18"/>
                <w:szCs w:val="18"/>
              </w:rPr>
            </w:pPr>
          </w:p>
        </w:tc>
        <w:tc>
          <w:tcPr>
            <w:tcW w:w="1620" w:type="dxa"/>
            <w:vAlign w:val="bottom"/>
          </w:tcPr>
          <w:p w:rsidR="003467A7" w:rsidRPr="00FF094B" w:rsidRDefault="00FF094B">
            <w:pPr>
              <w:rPr>
                <w:sz w:val="18"/>
                <w:szCs w:val="18"/>
              </w:rPr>
            </w:pPr>
            <w:r w:rsidRPr="00FF094B">
              <w:rPr>
                <w:rFonts w:ascii="Verdana" w:eastAsia="Verdana" w:hAnsi="Verdana" w:cs="Verdana"/>
                <w:sz w:val="18"/>
                <w:szCs w:val="18"/>
              </w:rPr>
              <w:t>la Comuna de</w:t>
            </w:r>
          </w:p>
        </w:tc>
        <w:tc>
          <w:tcPr>
            <w:tcW w:w="1380" w:type="dxa"/>
            <w:gridSpan w:val="2"/>
            <w:vAlign w:val="bottom"/>
          </w:tcPr>
          <w:p w:rsidR="003467A7" w:rsidRPr="00FF094B" w:rsidRDefault="00FF094B">
            <w:pPr>
              <w:ind w:left="80"/>
              <w:rPr>
                <w:sz w:val="18"/>
                <w:szCs w:val="18"/>
              </w:rPr>
            </w:pPr>
            <w:r w:rsidRPr="00FF094B">
              <w:rPr>
                <w:rFonts w:ascii="Verdana" w:eastAsia="Verdana" w:hAnsi="Verdana" w:cs="Verdana"/>
                <w:sz w:val="18"/>
                <w:szCs w:val="18"/>
              </w:rPr>
              <w:t>los Álamos,</w:t>
            </w:r>
          </w:p>
        </w:tc>
        <w:tc>
          <w:tcPr>
            <w:tcW w:w="1580" w:type="dxa"/>
            <w:vAlign w:val="bottom"/>
          </w:tcPr>
          <w:p w:rsidR="003467A7" w:rsidRPr="00FF094B" w:rsidRDefault="00FF094B">
            <w:pPr>
              <w:ind w:right="160"/>
              <w:jc w:val="right"/>
              <w:rPr>
                <w:sz w:val="18"/>
                <w:szCs w:val="18"/>
              </w:rPr>
            </w:pPr>
            <w:r w:rsidRPr="00FF094B">
              <w:rPr>
                <w:rFonts w:ascii="Verdana" w:eastAsia="Verdana" w:hAnsi="Verdana" w:cs="Verdana"/>
                <w:sz w:val="18"/>
                <w:szCs w:val="18"/>
              </w:rPr>
              <w:t>Provincia  de</w:t>
            </w:r>
          </w:p>
        </w:tc>
        <w:tc>
          <w:tcPr>
            <w:tcW w:w="2200" w:type="dxa"/>
            <w:gridSpan w:val="2"/>
            <w:vAlign w:val="bottom"/>
          </w:tcPr>
          <w:p w:rsidR="003467A7" w:rsidRPr="00FF094B" w:rsidRDefault="00FF094B">
            <w:pPr>
              <w:ind w:right="100"/>
              <w:jc w:val="center"/>
              <w:rPr>
                <w:sz w:val="18"/>
                <w:szCs w:val="18"/>
              </w:rPr>
            </w:pPr>
            <w:r w:rsidRPr="00FF094B">
              <w:rPr>
                <w:rFonts w:ascii="Verdana" w:eastAsia="Verdana" w:hAnsi="Verdana" w:cs="Verdana"/>
                <w:sz w:val="18"/>
                <w:szCs w:val="18"/>
              </w:rPr>
              <w:t>A r a u c o   Región</w:t>
            </w:r>
          </w:p>
        </w:tc>
        <w:tc>
          <w:tcPr>
            <w:tcW w:w="2340" w:type="dxa"/>
            <w:gridSpan w:val="6"/>
            <w:vAlign w:val="bottom"/>
          </w:tcPr>
          <w:p w:rsidR="003467A7" w:rsidRPr="00FF094B" w:rsidRDefault="00FF094B">
            <w:pPr>
              <w:jc w:val="right"/>
              <w:rPr>
                <w:sz w:val="18"/>
                <w:szCs w:val="18"/>
              </w:rPr>
            </w:pPr>
            <w:r w:rsidRPr="00FF094B">
              <w:rPr>
                <w:rFonts w:ascii="Verdana" w:eastAsia="Verdana" w:hAnsi="Verdana" w:cs="Verdana"/>
                <w:sz w:val="18"/>
                <w:szCs w:val="18"/>
              </w:rPr>
              <w:t>Del Bio Bio,  se  regirá</w:t>
            </w:r>
          </w:p>
        </w:tc>
      </w:tr>
      <w:tr w:rsidR="003467A7" w:rsidRPr="00FF094B">
        <w:trPr>
          <w:trHeight w:val="245"/>
        </w:trPr>
        <w:tc>
          <w:tcPr>
            <w:tcW w:w="100" w:type="dxa"/>
            <w:vAlign w:val="bottom"/>
          </w:tcPr>
          <w:p w:rsidR="003467A7" w:rsidRPr="00FF094B" w:rsidRDefault="003467A7">
            <w:pPr>
              <w:rPr>
                <w:sz w:val="18"/>
                <w:szCs w:val="18"/>
              </w:rPr>
            </w:pPr>
          </w:p>
        </w:tc>
        <w:tc>
          <w:tcPr>
            <w:tcW w:w="8200" w:type="dxa"/>
            <w:gridSpan w:val="10"/>
            <w:vAlign w:val="bottom"/>
          </w:tcPr>
          <w:p w:rsidR="003467A7" w:rsidRPr="00FF094B" w:rsidRDefault="00FF094B">
            <w:pPr>
              <w:rPr>
                <w:sz w:val="18"/>
                <w:szCs w:val="18"/>
              </w:rPr>
            </w:pPr>
            <w:proofErr w:type="gramStart"/>
            <w:r w:rsidRPr="00FF094B">
              <w:rPr>
                <w:rFonts w:ascii="Verdana" w:eastAsia="Verdana" w:hAnsi="Verdana" w:cs="Verdana"/>
                <w:sz w:val="18"/>
                <w:szCs w:val="18"/>
              </w:rPr>
              <w:t>por</w:t>
            </w:r>
            <w:proofErr w:type="gramEnd"/>
            <w:r w:rsidRPr="00FF094B">
              <w:rPr>
                <w:rFonts w:ascii="Verdana" w:eastAsia="Verdana" w:hAnsi="Verdana" w:cs="Verdana"/>
                <w:sz w:val="18"/>
                <w:szCs w:val="18"/>
              </w:rPr>
              <w:t xml:space="preserve"> las disposiciones señaladas en la Ley Nº 19.418, y el presente Estatuto.</w:t>
            </w:r>
          </w:p>
        </w:tc>
        <w:tc>
          <w:tcPr>
            <w:tcW w:w="540" w:type="dxa"/>
            <w:vAlign w:val="bottom"/>
          </w:tcPr>
          <w:p w:rsidR="003467A7" w:rsidRPr="00FF094B" w:rsidRDefault="003467A7">
            <w:pPr>
              <w:rPr>
                <w:sz w:val="18"/>
                <w:szCs w:val="18"/>
              </w:rPr>
            </w:pPr>
          </w:p>
        </w:tc>
        <w:tc>
          <w:tcPr>
            <w:tcW w:w="380" w:type="dxa"/>
            <w:vAlign w:val="bottom"/>
          </w:tcPr>
          <w:p w:rsidR="003467A7" w:rsidRPr="00FF094B" w:rsidRDefault="003467A7">
            <w:pPr>
              <w:rPr>
                <w:sz w:val="18"/>
                <w:szCs w:val="18"/>
              </w:rPr>
            </w:pPr>
          </w:p>
        </w:tc>
      </w:tr>
      <w:tr w:rsidR="003467A7" w:rsidRPr="00FF094B">
        <w:trPr>
          <w:trHeight w:val="249"/>
        </w:trPr>
        <w:tc>
          <w:tcPr>
            <w:tcW w:w="4680" w:type="dxa"/>
            <w:gridSpan w:val="5"/>
            <w:vAlign w:val="bottom"/>
          </w:tcPr>
          <w:p w:rsidR="003467A7" w:rsidRPr="00FF094B" w:rsidRDefault="00FF094B">
            <w:pPr>
              <w:jc w:val="right"/>
              <w:rPr>
                <w:sz w:val="18"/>
                <w:szCs w:val="18"/>
              </w:rPr>
            </w:pPr>
            <w:r w:rsidRPr="00FF094B">
              <w:rPr>
                <w:rFonts w:ascii="Verdana" w:eastAsia="Verdana" w:hAnsi="Verdana" w:cs="Verdana"/>
                <w:sz w:val="18"/>
                <w:szCs w:val="18"/>
              </w:rPr>
              <w:t>Para todos los efectos legales,el domicilio del</w:t>
            </w:r>
          </w:p>
        </w:tc>
        <w:tc>
          <w:tcPr>
            <w:tcW w:w="2200" w:type="dxa"/>
            <w:gridSpan w:val="2"/>
            <w:vAlign w:val="bottom"/>
          </w:tcPr>
          <w:p w:rsidR="003467A7" w:rsidRPr="00FF094B" w:rsidRDefault="00FF094B">
            <w:pPr>
              <w:ind w:left="100"/>
              <w:rPr>
                <w:sz w:val="18"/>
                <w:szCs w:val="18"/>
              </w:rPr>
            </w:pPr>
            <w:r w:rsidRPr="00FF094B">
              <w:rPr>
                <w:rFonts w:ascii="Verdana" w:eastAsia="Verdana" w:hAnsi="Verdana" w:cs="Verdana"/>
                <w:w w:val="99"/>
                <w:sz w:val="18"/>
                <w:szCs w:val="18"/>
              </w:rPr>
              <w:t>Comité se encuentra</w:t>
            </w:r>
          </w:p>
        </w:tc>
        <w:tc>
          <w:tcPr>
            <w:tcW w:w="1040" w:type="dxa"/>
            <w:gridSpan w:val="3"/>
            <w:vAlign w:val="bottom"/>
          </w:tcPr>
          <w:p w:rsidR="003467A7" w:rsidRPr="00FF094B" w:rsidRDefault="00FF094B">
            <w:pPr>
              <w:ind w:right="60"/>
              <w:jc w:val="center"/>
              <w:rPr>
                <w:sz w:val="18"/>
                <w:szCs w:val="18"/>
              </w:rPr>
            </w:pPr>
            <w:r w:rsidRPr="00FF094B">
              <w:rPr>
                <w:rFonts w:ascii="Verdana" w:eastAsia="Verdana" w:hAnsi="Verdana" w:cs="Verdana"/>
                <w:w w:val="97"/>
                <w:sz w:val="18"/>
                <w:szCs w:val="18"/>
              </w:rPr>
              <w:t>en</w:t>
            </w:r>
          </w:p>
        </w:tc>
        <w:tc>
          <w:tcPr>
            <w:tcW w:w="380" w:type="dxa"/>
            <w:vAlign w:val="bottom"/>
          </w:tcPr>
          <w:p w:rsidR="003467A7" w:rsidRPr="00FF094B" w:rsidRDefault="003467A7">
            <w:pPr>
              <w:rPr>
                <w:sz w:val="18"/>
                <w:szCs w:val="18"/>
              </w:rPr>
            </w:pPr>
          </w:p>
        </w:tc>
        <w:tc>
          <w:tcPr>
            <w:tcW w:w="540" w:type="dxa"/>
            <w:vAlign w:val="bottom"/>
          </w:tcPr>
          <w:p w:rsidR="003467A7" w:rsidRPr="00FF094B" w:rsidRDefault="003467A7">
            <w:pPr>
              <w:rPr>
                <w:sz w:val="18"/>
                <w:szCs w:val="18"/>
              </w:rPr>
            </w:pPr>
          </w:p>
        </w:tc>
        <w:tc>
          <w:tcPr>
            <w:tcW w:w="380" w:type="dxa"/>
            <w:vAlign w:val="bottom"/>
          </w:tcPr>
          <w:p w:rsidR="003467A7" w:rsidRPr="00FF094B" w:rsidRDefault="003467A7">
            <w:pPr>
              <w:rPr>
                <w:sz w:val="18"/>
                <w:szCs w:val="18"/>
              </w:rPr>
            </w:pPr>
          </w:p>
        </w:tc>
      </w:tr>
      <w:tr w:rsidR="003467A7" w:rsidRPr="00FF094B" w:rsidTr="00D76722">
        <w:trPr>
          <w:trHeight w:val="216"/>
        </w:trPr>
        <w:tc>
          <w:tcPr>
            <w:tcW w:w="100" w:type="dxa"/>
            <w:vAlign w:val="bottom"/>
          </w:tcPr>
          <w:p w:rsidR="003467A7" w:rsidRPr="00FF094B" w:rsidRDefault="003467A7">
            <w:pPr>
              <w:rPr>
                <w:sz w:val="18"/>
                <w:szCs w:val="18"/>
              </w:rPr>
            </w:pPr>
          </w:p>
        </w:tc>
        <w:tc>
          <w:tcPr>
            <w:tcW w:w="1620" w:type="dxa"/>
            <w:tcBorders>
              <w:bottom w:val="single" w:sz="8" w:space="0" w:color="auto"/>
            </w:tcBorders>
            <w:vAlign w:val="bottom"/>
          </w:tcPr>
          <w:p w:rsidR="003467A7" w:rsidRPr="00FF094B" w:rsidRDefault="003467A7">
            <w:pPr>
              <w:rPr>
                <w:sz w:val="18"/>
                <w:szCs w:val="18"/>
              </w:rPr>
            </w:pPr>
          </w:p>
        </w:tc>
        <w:tc>
          <w:tcPr>
            <w:tcW w:w="840" w:type="dxa"/>
            <w:tcBorders>
              <w:bottom w:val="single" w:sz="8" w:space="0" w:color="auto"/>
            </w:tcBorders>
            <w:vAlign w:val="bottom"/>
          </w:tcPr>
          <w:p w:rsidR="003467A7" w:rsidRPr="00FF094B" w:rsidRDefault="003467A7">
            <w:pPr>
              <w:rPr>
                <w:sz w:val="18"/>
                <w:szCs w:val="18"/>
              </w:rPr>
            </w:pPr>
          </w:p>
        </w:tc>
        <w:tc>
          <w:tcPr>
            <w:tcW w:w="540" w:type="dxa"/>
            <w:tcBorders>
              <w:bottom w:val="single" w:sz="8" w:space="0" w:color="auto"/>
            </w:tcBorders>
            <w:vAlign w:val="bottom"/>
          </w:tcPr>
          <w:p w:rsidR="003467A7" w:rsidRPr="00FF094B" w:rsidRDefault="003467A7">
            <w:pPr>
              <w:rPr>
                <w:sz w:val="18"/>
                <w:szCs w:val="18"/>
              </w:rPr>
            </w:pPr>
          </w:p>
        </w:tc>
        <w:tc>
          <w:tcPr>
            <w:tcW w:w="1580" w:type="dxa"/>
            <w:tcBorders>
              <w:bottom w:val="single" w:sz="8" w:space="0" w:color="auto"/>
            </w:tcBorders>
            <w:vAlign w:val="bottom"/>
          </w:tcPr>
          <w:p w:rsidR="003467A7" w:rsidRPr="00FF094B" w:rsidRDefault="003467A7">
            <w:pPr>
              <w:rPr>
                <w:sz w:val="18"/>
                <w:szCs w:val="18"/>
              </w:rPr>
            </w:pPr>
          </w:p>
        </w:tc>
        <w:tc>
          <w:tcPr>
            <w:tcW w:w="1376" w:type="dxa"/>
            <w:tcBorders>
              <w:bottom w:val="single" w:sz="8" w:space="0" w:color="auto"/>
            </w:tcBorders>
            <w:vAlign w:val="bottom"/>
          </w:tcPr>
          <w:p w:rsidR="003467A7" w:rsidRPr="00FF094B" w:rsidRDefault="003467A7">
            <w:pPr>
              <w:rPr>
                <w:sz w:val="18"/>
                <w:szCs w:val="18"/>
              </w:rPr>
            </w:pPr>
          </w:p>
        </w:tc>
        <w:tc>
          <w:tcPr>
            <w:tcW w:w="824" w:type="dxa"/>
            <w:tcBorders>
              <w:bottom w:val="single" w:sz="8" w:space="0" w:color="auto"/>
            </w:tcBorders>
            <w:vAlign w:val="bottom"/>
          </w:tcPr>
          <w:p w:rsidR="003467A7" w:rsidRPr="00FF094B" w:rsidRDefault="003467A7">
            <w:pPr>
              <w:rPr>
                <w:sz w:val="18"/>
                <w:szCs w:val="18"/>
              </w:rPr>
            </w:pPr>
          </w:p>
        </w:tc>
        <w:tc>
          <w:tcPr>
            <w:tcW w:w="580" w:type="dxa"/>
            <w:tcBorders>
              <w:bottom w:val="single" w:sz="8" w:space="0" w:color="auto"/>
            </w:tcBorders>
            <w:vAlign w:val="bottom"/>
          </w:tcPr>
          <w:p w:rsidR="003467A7" w:rsidRPr="00FF094B" w:rsidRDefault="003467A7">
            <w:pPr>
              <w:rPr>
                <w:sz w:val="18"/>
                <w:szCs w:val="18"/>
              </w:rPr>
            </w:pPr>
          </w:p>
        </w:tc>
        <w:tc>
          <w:tcPr>
            <w:tcW w:w="80" w:type="dxa"/>
            <w:tcBorders>
              <w:bottom w:val="single" w:sz="8" w:space="0" w:color="auto"/>
            </w:tcBorders>
            <w:vAlign w:val="bottom"/>
          </w:tcPr>
          <w:p w:rsidR="003467A7" w:rsidRPr="00FF094B" w:rsidRDefault="003467A7">
            <w:pPr>
              <w:rPr>
                <w:sz w:val="18"/>
                <w:szCs w:val="18"/>
              </w:rPr>
            </w:pPr>
          </w:p>
        </w:tc>
        <w:tc>
          <w:tcPr>
            <w:tcW w:w="380" w:type="dxa"/>
            <w:vAlign w:val="bottom"/>
          </w:tcPr>
          <w:p w:rsidR="003467A7" w:rsidRPr="00FF094B" w:rsidRDefault="00FF094B">
            <w:pPr>
              <w:spacing w:line="216" w:lineRule="exact"/>
              <w:rPr>
                <w:sz w:val="18"/>
                <w:szCs w:val="18"/>
              </w:rPr>
            </w:pPr>
            <w:r w:rsidRPr="00FF094B">
              <w:rPr>
                <w:rFonts w:ascii="Verdana" w:eastAsia="Verdana" w:hAnsi="Verdana" w:cs="Verdana"/>
                <w:sz w:val="18"/>
                <w:szCs w:val="18"/>
              </w:rPr>
              <w:t>De</w:t>
            </w:r>
          </w:p>
        </w:tc>
        <w:tc>
          <w:tcPr>
            <w:tcW w:w="380" w:type="dxa"/>
            <w:vAlign w:val="bottom"/>
          </w:tcPr>
          <w:p w:rsidR="003467A7" w:rsidRPr="00FF094B" w:rsidRDefault="00FF094B">
            <w:pPr>
              <w:spacing w:line="216" w:lineRule="exact"/>
              <w:ind w:left="80"/>
              <w:rPr>
                <w:sz w:val="18"/>
                <w:szCs w:val="18"/>
              </w:rPr>
            </w:pPr>
            <w:r w:rsidRPr="00FF094B">
              <w:rPr>
                <w:rFonts w:ascii="Verdana" w:eastAsia="Verdana" w:hAnsi="Verdana" w:cs="Verdana"/>
                <w:sz w:val="18"/>
                <w:szCs w:val="18"/>
              </w:rPr>
              <w:t>la</w:t>
            </w:r>
          </w:p>
        </w:tc>
        <w:tc>
          <w:tcPr>
            <w:tcW w:w="920" w:type="dxa"/>
            <w:gridSpan w:val="2"/>
            <w:vAlign w:val="bottom"/>
          </w:tcPr>
          <w:p w:rsidR="003467A7" w:rsidRPr="00FF094B" w:rsidRDefault="00FF094B">
            <w:pPr>
              <w:spacing w:line="216" w:lineRule="exact"/>
              <w:jc w:val="right"/>
              <w:rPr>
                <w:sz w:val="18"/>
                <w:szCs w:val="18"/>
              </w:rPr>
            </w:pPr>
            <w:r w:rsidRPr="00FF094B">
              <w:rPr>
                <w:rFonts w:ascii="Verdana" w:eastAsia="Verdana" w:hAnsi="Verdana" w:cs="Verdana"/>
                <w:sz w:val="18"/>
                <w:szCs w:val="18"/>
              </w:rPr>
              <w:t>Comuna</w:t>
            </w:r>
          </w:p>
        </w:tc>
      </w:tr>
      <w:tr w:rsidR="003467A7" w:rsidRPr="00FF094B" w:rsidTr="00D76722">
        <w:trPr>
          <w:trHeight w:val="268"/>
        </w:trPr>
        <w:tc>
          <w:tcPr>
            <w:tcW w:w="100" w:type="dxa"/>
            <w:vAlign w:val="bottom"/>
          </w:tcPr>
          <w:p w:rsidR="003467A7" w:rsidRPr="00FF094B" w:rsidRDefault="003467A7">
            <w:pPr>
              <w:rPr>
                <w:sz w:val="18"/>
                <w:szCs w:val="18"/>
              </w:rPr>
            </w:pPr>
          </w:p>
        </w:tc>
        <w:tc>
          <w:tcPr>
            <w:tcW w:w="1620" w:type="dxa"/>
            <w:vAlign w:val="bottom"/>
          </w:tcPr>
          <w:p w:rsidR="003467A7" w:rsidRPr="00FF094B" w:rsidRDefault="00FF094B">
            <w:pPr>
              <w:rPr>
                <w:sz w:val="18"/>
                <w:szCs w:val="18"/>
              </w:rPr>
            </w:pPr>
            <w:proofErr w:type="gramStart"/>
            <w:r w:rsidRPr="00FF094B">
              <w:rPr>
                <w:rFonts w:ascii="Verdana" w:eastAsia="Verdana" w:hAnsi="Verdana" w:cs="Verdana"/>
                <w:sz w:val="18"/>
                <w:szCs w:val="18"/>
              </w:rPr>
              <w:t>de</w:t>
            </w:r>
            <w:proofErr w:type="gramEnd"/>
            <w:r w:rsidRPr="00FF094B">
              <w:rPr>
                <w:rFonts w:ascii="Verdana" w:eastAsia="Verdana" w:hAnsi="Verdana" w:cs="Verdana"/>
                <w:sz w:val="18"/>
                <w:szCs w:val="18"/>
              </w:rPr>
              <w:t xml:space="preserve"> Los Álamos.</w:t>
            </w:r>
          </w:p>
        </w:tc>
        <w:tc>
          <w:tcPr>
            <w:tcW w:w="840" w:type="dxa"/>
            <w:vAlign w:val="bottom"/>
          </w:tcPr>
          <w:p w:rsidR="003467A7" w:rsidRPr="00FF094B" w:rsidRDefault="003467A7">
            <w:pPr>
              <w:rPr>
                <w:sz w:val="18"/>
                <w:szCs w:val="18"/>
              </w:rPr>
            </w:pPr>
          </w:p>
        </w:tc>
        <w:tc>
          <w:tcPr>
            <w:tcW w:w="540" w:type="dxa"/>
            <w:vAlign w:val="bottom"/>
          </w:tcPr>
          <w:p w:rsidR="003467A7" w:rsidRPr="00FF094B" w:rsidRDefault="003467A7">
            <w:pPr>
              <w:rPr>
                <w:sz w:val="18"/>
                <w:szCs w:val="18"/>
              </w:rPr>
            </w:pPr>
          </w:p>
        </w:tc>
        <w:tc>
          <w:tcPr>
            <w:tcW w:w="1580" w:type="dxa"/>
            <w:vAlign w:val="bottom"/>
          </w:tcPr>
          <w:p w:rsidR="003467A7" w:rsidRPr="00FF094B" w:rsidRDefault="003467A7">
            <w:pPr>
              <w:rPr>
                <w:sz w:val="18"/>
                <w:szCs w:val="18"/>
              </w:rPr>
            </w:pPr>
          </w:p>
        </w:tc>
        <w:tc>
          <w:tcPr>
            <w:tcW w:w="1376" w:type="dxa"/>
            <w:vAlign w:val="bottom"/>
          </w:tcPr>
          <w:p w:rsidR="003467A7" w:rsidRPr="00FF094B" w:rsidRDefault="003467A7">
            <w:pPr>
              <w:rPr>
                <w:sz w:val="18"/>
                <w:szCs w:val="18"/>
              </w:rPr>
            </w:pPr>
          </w:p>
        </w:tc>
        <w:tc>
          <w:tcPr>
            <w:tcW w:w="824" w:type="dxa"/>
            <w:vAlign w:val="bottom"/>
          </w:tcPr>
          <w:p w:rsidR="003467A7" w:rsidRPr="00FF094B" w:rsidRDefault="003467A7">
            <w:pPr>
              <w:rPr>
                <w:sz w:val="18"/>
                <w:szCs w:val="18"/>
              </w:rPr>
            </w:pPr>
          </w:p>
        </w:tc>
        <w:tc>
          <w:tcPr>
            <w:tcW w:w="580" w:type="dxa"/>
            <w:vAlign w:val="bottom"/>
          </w:tcPr>
          <w:p w:rsidR="003467A7" w:rsidRPr="00FF094B" w:rsidRDefault="003467A7">
            <w:pPr>
              <w:rPr>
                <w:sz w:val="18"/>
                <w:szCs w:val="18"/>
              </w:rPr>
            </w:pPr>
          </w:p>
        </w:tc>
        <w:tc>
          <w:tcPr>
            <w:tcW w:w="80" w:type="dxa"/>
            <w:vAlign w:val="bottom"/>
          </w:tcPr>
          <w:p w:rsidR="003467A7" w:rsidRPr="00FF094B" w:rsidRDefault="003467A7">
            <w:pPr>
              <w:rPr>
                <w:sz w:val="18"/>
                <w:szCs w:val="18"/>
              </w:rPr>
            </w:pPr>
          </w:p>
        </w:tc>
        <w:tc>
          <w:tcPr>
            <w:tcW w:w="380" w:type="dxa"/>
            <w:vAlign w:val="bottom"/>
          </w:tcPr>
          <w:p w:rsidR="003467A7" w:rsidRPr="00FF094B" w:rsidRDefault="003467A7">
            <w:pPr>
              <w:rPr>
                <w:sz w:val="18"/>
                <w:szCs w:val="18"/>
              </w:rPr>
            </w:pPr>
          </w:p>
        </w:tc>
        <w:tc>
          <w:tcPr>
            <w:tcW w:w="380" w:type="dxa"/>
            <w:vAlign w:val="bottom"/>
          </w:tcPr>
          <w:p w:rsidR="003467A7" w:rsidRPr="00FF094B" w:rsidRDefault="003467A7">
            <w:pPr>
              <w:rPr>
                <w:sz w:val="18"/>
                <w:szCs w:val="18"/>
              </w:rPr>
            </w:pPr>
          </w:p>
        </w:tc>
        <w:tc>
          <w:tcPr>
            <w:tcW w:w="540" w:type="dxa"/>
            <w:vAlign w:val="bottom"/>
          </w:tcPr>
          <w:p w:rsidR="003467A7" w:rsidRPr="00FF094B" w:rsidRDefault="003467A7">
            <w:pPr>
              <w:rPr>
                <w:sz w:val="18"/>
                <w:szCs w:val="18"/>
              </w:rPr>
            </w:pPr>
          </w:p>
        </w:tc>
        <w:tc>
          <w:tcPr>
            <w:tcW w:w="380" w:type="dxa"/>
            <w:vAlign w:val="bottom"/>
          </w:tcPr>
          <w:p w:rsidR="003467A7" w:rsidRPr="00FF094B" w:rsidRDefault="003467A7">
            <w:pPr>
              <w:rPr>
                <w:sz w:val="18"/>
                <w:szCs w:val="18"/>
              </w:rPr>
            </w:pPr>
          </w:p>
        </w:tc>
      </w:tr>
      <w:tr w:rsidR="003467A7" w:rsidRPr="00FF094B">
        <w:trPr>
          <w:trHeight w:val="501"/>
        </w:trPr>
        <w:tc>
          <w:tcPr>
            <w:tcW w:w="100" w:type="dxa"/>
            <w:vAlign w:val="bottom"/>
          </w:tcPr>
          <w:p w:rsidR="003467A7" w:rsidRPr="00FF094B" w:rsidRDefault="003467A7">
            <w:pPr>
              <w:rPr>
                <w:sz w:val="18"/>
                <w:szCs w:val="18"/>
              </w:rPr>
            </w:pPr>
          </w:p>
        </w:tc>
        <w:tc>
          <w:tcPr>
            <w:tcW w:w="1620" w:type="dxa"/>
            <w:vAlign w:val="bottom"/>
          </w:tcPr>
          <w:p w:rsidR="003467A7" w:rsidRPr="00FF094B" w:rsidRDefault="00FF094B">
            <w:pPr>
              <w:rPr>
                <w:sz w:val="18"/>
                <w:szCs w:val="18"/>
              </w:rPr>
            </w:pPr>
            <w:r w:rsidRPr="00FF094B">
              <w:rPr>
                <w:rFonts w:ascii="Verdana" w:eastAsia="Verdana" w:hAnsi="Verdana" w:cs="Verdana"/>
                <w:b/>
                <w:bCs/>
                <w:sz w:val="18"/>
                <w:szCs w:val="18"/>
              </w:rPr>
              <w:t>ARTICULO</w:t>
            </w:r>
            <w:r w:rsidR="00585A57">
              <w:rPr>
                <w:rFonts w:ascii="Verdana" w:eastAsia="Verdana" w:hAnsi="Verdana" w:cs="Verdana"/>
                <w:b/>
                <w:bCs/>
                <w:sz w:val="18"/>
                <w:szCs w:val="18"/>
              </w:rPr>
              <w:t xml:space="preserve"> 2° </w:t>
            </w:r>
          </w:p>
        </w:tc>
        <w:tc>
          <w:tcPr>
            <w:tcW w:w="840" w:type="dxa"/>
            <w:vAlign w:val="bottom"/>
          </w:tcPr>
          <w:p w:rsidR="003467A7" w:rsidRPr="00FF094B" w:rsidRDefault="00FF094B" w:rsidP="00585A57">
            <w:pPr>
              <w:ind w:right="220" w:hanging="484"/>
              <w:rPr>
                <w:sz w:val="18"/>
                <w:szCs w:val="18"/>
              </w:rPr>
            </w:pPr>
            <w:r w:rsidRPr="00FF094B">
              <w:rPr>
                <w:rFonts w:ascii="Verdana" w:eastAsia="Verdana" w:hAnsi="Verdana" w:cs="Verdana"/>
                <w:b/>
                <w:bCs/>
                <w:sz w:val="18"/>
                <w:szCs w:val="18"/>
              </w:rPr>
              <w:t>2º:</w:t>
            </w:r>
          </w:p>
        </w:tc>
        <w:tc>
          <w:tcPr>
            <w:tcW w:w="540" w:type="dxa"/>
            <w:vAlign w:val="bottom"/>
          </w:tcPr>
          <w:p w:rsidR="003467A7" w:rsidRPr="00FF094B" w:rsidRDefault="003467A7">
            <w:pPr>
              <w:ind w:left="320"/>
              <w:rPr>
                <w:sz w:val="18"/>
                <w:szCs w:val="18"/>
              </w:rPr>
            </w:pPr>
          </w:p>
        </w:tc>
        <w:tc>
          <w:tcPr>
            <w:tcW w:w="1580" w:type="dxa"/>
            <w:vAlign w:val="bottom"/>
          </w:tcPr>
          <w:p w:rsidR="003467A7" w:rsidRPr="00FF094B" w:rsidRDefault="003467A7">
            <w:pPr>
              <w:ind w:right="140"/>
              <w:jc w:val="right"/>
              <w:rPr>
                <w:sz w:val="18"/>
                <w:szCs w:val="18"/>
              </w:rPr>
            </w:pPr>
          </w:p>
        </w:tc>
        <w:tc>
          <w:tcPr>
            <w:tcW w:w="2200" w:type="dxa"/>
            <w:gridSpan w:val="2"/>
            <w:vAlign w:val="bottom"/>
          </w:tcPr>
          <w:p w:rsidR="003467A7" w:rsidRPr="00FF094B" w:rsidRDefault="003467A7">
            <w:pPr>
              <w:ind w:right="160"/>
              <w:jc w:val="center"/>
              <w:rPr>
                <w:sz w:val="18"/>
                <w:szCs w:val="18"/>
              </w:rPr>
            </w:pPr>
          </w:p>
        </w:tc>
        <w:tc>
          <w:tcPr>
            <w:tcW w:w="1040" w:type="dxa"/>
            <w:gridSpan w:val="3"/>
            <w:vAlign w:val="bottom"/>
          </w:tcPr>
          <w:p w:rsidR="003467A7" w:rsidRPr="00FF094B" w:rsidRDefault="003467A7" w:rsidP="00585A57">
            <w:pPr>
              <w:ind w:right="60"/>
              <w:rPr>
                <w:sz w:val="18"/>
                <w:szCs w:val="18"/>
              </w:rPr>
            </w:pPr>
          </w:p>
        </w:tc>
        <w:tc>
          <w:tcPr>
            <w:tcW w:w="380" w:type="dxa"/>
            <w:vAlign w:val="bottom"/>
          </w:tcPr>
          <w:p w:rsidR="003467A7" w:rsidRPr="00FF094B" w:rsidRDefault="003467A7">
            <w:pPr>
              <w:rPr>
                <w:sz w:val="18"/>
                <w:szCs w:val="18"/>
              </w:rPr>
            </w:pPr>
          </w:p>
        </w:tc>
        <w:tc>
          <w:tcPr>
            <w:tcW w:w="920" w:type="dxa"/>
            <w:gridSpan w:val="2"/>
            <w:vAlign w:val="bottom"/>
          </w:tcPr>
          <w:p w:rsidR="003467A7" w:rsidRPr="00FF094B" w:rsidRDefault="003467A7" w:rsidP="00585A57">
            <w:pPr>
              <w:rPr>
                <w:sz w:val="18"/>
                <w:szCs w:val="18"/>
              </w:rPr>
            </w:pPr>
          </w:p>
        </w:tc>
      </w:tr>
      <w:tr w:rsidR="003467A7" w:rsidRPr="00FF094B" w:rsidTr="00D76722">
        <w:trPr>
          <w:trHeight w:val="216"/>
        </w:trPr>
        <w:tc>
          <w:tcPr>
            <w:tcW w:w="100" w:type="dxa"/>
            <w:vAlign w:val="bottom"/>
          </w:tcPr>
          <w:p w:rsidR="003467A7" w:rsidRPr="00FF094B" w:rsidRDefault="003467A7">
            <w:pPr>
              <w:rPr>
                <w:sz w:val="18"/>
                <w:szCs w:val="18"/>
              </w:rPr>
            </w:pPr>
          </w:p>
        </w:tc>
        <w:tc>
          <w:tcPr>
            <w:tcW w:w="1620" w:type="dxa"/>
            <w:tcBorders>
              <w:bottom w:val="single" w:sz="8" w:space="0" w:color="auto"/>
            </w:tcBorders>
            <w:vAlign w:val="bottom"/>
          </w:tcPr>
          <w:p w:rsidR="003467A7" w:rsidRPr="00FF094B" w:rsidRDefault="003467A7">
            <w:pPr>
              <w:rPr>
                <w:sz w:val="18"/>
                <w:szCs w:val="18"/>
              </w:rPr>
            </w:pPr>
          </w:p>
        </w:tc>
        <w:tc>
          <w:tcPr>
            <w:tcW w:w="840" w:type="dxa"/>
            <w:tcBorders>
              <w:bottom w:val="single" w:sz="8" w:space="0" w:color="auto"/>
            </w:tcBorders>
            <w:vAlign w:val="bottom"/>
          </w:tcPr>
          <w:p w:rsidR="003467A7" w:rsidRPr="00FF094B" w:rsidRDefault="003467A7">
            <w:pPr>
              <w:rPr>
                <w:sz w:val="18"/>
                <w:szCs w:val="18"/>
              </w:rPr>
            </w:pPr>
          </w:p>
        </w:tc>
        <w:tc>
          <w:tcPr>
            <w:tcW w:w="540" w:type="dxa"/>
            <w:tcBorders>
              <w:bottom w:val="single" w:sz="8" w:space="0" w:color="auto"/>
            </w:tcBorders>
            <w:vAlign w:val="bottom"/>
          </w:tcPr>
          <w:p w:rsidR="003467A7" w:rsidRPr="00FF094B" w:rsidRDefault="003467A7">
            <w:pPr>
              <w:rPr>
                <w:sz w:val="18"/>
                <w:szCs w:val="18"/>
              </w:rPr>
            </w:pPr>
          </w:p>
        </w:tc>
        <w:tc>
          <w:tcPr>
            <w:tcW w:w="1580" w:type="dxa"/>
            <w:tcBorders>
              <w:bottom w:val="single" w:sz="8" w:space="0" w:color="auto"/>
            </w:tcBorders>
            <w:vAlign w:val="bottom"/>
          </w:tcPr>
          <w:p w:rsidR="003467A7" w:rsidRPr="00FF094B" w:rsidRDefault="003467A7">
            <w:pPr>
              <w:rPr>
                <w:sz w:val="18"/>
                <w:szCs w:val="18"/>
              </w:rPr>
            </w:pPr>
          </w:p>
        </w:tc>
        <w:tc>
          <w:tcPr>
            <w:tcW w:w="1376" w:type="dxa"/>
            <w:tcBorders>
              <w:bottom w:val="single" w:sz="8" w:space="0" w:color="auto"/>
            </w:tcBorders>
            <w:vAlign w:val="bottom"/>
          </w:tcPr>
          <w:p w:rsidR="003467A7" w:rsidRPr="00FF094B" w:rsidRDefault="003467A7">
            <w:pPr>
              <w:rPr>
                <w:sz w:val="18"/>
                <w:szCs w:val="18"/>
              </w:rPr>
            </w:pPr>
          </w:p>
        </w:tc>
        <w:tc>
          <w:tcPr>
            <w:tcW w:w="824" w:type="dxa"/>
            <w:tcBorders>
              <w:bottom w:val="single" w:sz="8" w:space="0" w:color="auto"/>
            </w:tcBorders>
            <w:vAlign w:val="bottom"/>
          </w:tcPr>
          <w:p w:rsidR="003467A7" w:rsidRPr="00FF094B" w:rsidRDefault="003467A7">
            <w:pPr>
              <w:rPr>
                <w:sz w:val="18"/>
                <w:szCs w:val="18"/>
              </w:rPr>
            </w:pPr>
          </w:p>
        </w:tc>
        <w:tc>
          <w:tcPr>
            <w:tcW w:w="580" w:type="dxa"/>
            <w:tcBorders>
              <w:bottom w:val="single" w:sz="8" w:space="0" w:color="auto"/>
            </w:tcBorders>
            <w:vAlign w:val="bottom"/>
          </w:tcPr>
          <w:p w:rsidR="003467A7" w:rsidRPr="00FF094B" w:rsidRDefault="003467A7">
            <w:pPr>
              <w:rPr>
                <w:sz w:val="18"/>
                <w:szCs w:val="18"/>
              </w:rPr>
            </w:pPr>
          </w:p>
        </w:tc>
        <w:tc>
          <w:tcPr>
            <w:tcW w:w="80" w:type="dxa"/>
            <w:vAlign w:val="bottom"/>
          </w:tcPr>
          <w:p w:rsidR="003467A7" w:rsidRPr="00FF094B" w:rsidRDefault="00FF094B">
            <w:pPr>
              <w:spacing w:line="216" w:lineRule="exact"/>
              <w:jc w:val="right"/>
              <w:rPr>
                <w:sz w:val="18"/>
                <w:szCs w:val="18"/>
              </w:rPr>
            </w:pPr>
            <w:r w:rsidRPr="00FF094B">
              <w:rPr>
                <w:rFonts w:ascii="Verdana" w:eastAsia="Verdana" w:hAnsi="Verdana" w:cs="Verdana"/>
                <w:w w:val="80"/>
                <w:sz w:val="18"/>
                <w:szCs w:val="18"/>
              </w:rPr>
              <w:t>,</w:t>
            </w:r>
          </w:p>
        </w:tc>
        <w:tc>
          <w:tcPr>
            <w:tcW w:w="380" w:type="dxa"/>
            <w:vAlign w:val="bottom"/>
          </w:tcPr>
          <w:p w:rsidR="003467A7" w:rsidRPr="00FF094B" w:rsidRDefault="003467A7">
            <w:pPr>
              <w:rPr>
                <w:sz w:val="18"/>
                <w:szCs w:val="18"/>
              </w:rPr>
            </w:pPr>
          </w:p>
        </w:tc>
        <w:tc>
          <w:tcPr>
            <w:tcW w:w="380" w:type="dxa"/>
            <w:vAlign w:val="bottom"/>
          </w:tcPr>
          <w:p w:rsidR="003467A7" w:rsidRPr="00FF094B" w:rsidRDefault="00FF094B">
            <w:pPr>
              <w:spacing w:line="216" w:lineRule="exact"/>
              <w:ind w:left="140"/>
              <w:rPr>
                <w:sz w:val="18"/>
                <w:szCs w:val="18"/>
              </w:rPr>
            </w:pPr>
            <w:r w:rsidRPr="00FF094B">
              <w:rPr>
                <w:rFonts w:ascii="Verdana" w:eastAsia="Verdana" w:hAnsi="Verdana" w:cs="Verdana"/>
                <w:w w:val="97"/>
                <w:sz w:val="18"/>
                <w:szCs w:val="18"/>
              </w:rPr>
              <w:t>es</w:t>
            </w:r>
          </w:p>
        </w:tc>
        <w:tc>
          <w:tcPr>
            <w:tcW w:w="920" w:type="dxa"/>
            <w:gridSpan w:val="2"/>
            <w:vAlign w:val="bottom"/>
          </w:tcPr>
          <w:p w:rsidR="003467A7" w:rsidRPr="00FF094B" w:rsidRDefault="00FF094B">
            <w:pPr>
              <w:spacing w:line="216" w:lineRule="exact"/>
              <w:jc w:val="right"/>
              <w:rPr>
                <w:sz w:val="18"/>
                <w:szCs w:val="18"/>
              </w:rPr>
            </w:pPr>
            <w:r w:rsidRPr="00FF094B">
              <w:rPr>
                <w:rFonts w:ascii="Verdana" w:eastAsia="Verdana" w:hAnsi="Verdana" w:cs="Verdana"/>
                <w:sz w:val="18"/>
                <w:szCs w:val="18"/>
              </w:rPr>
              <w:t>una</w:t>
            </w:r>
          </w:p>
        </w:tc>
      </w:tr>
    </w:tbl>
    <w:p w:rsidR="003467A7" w:rsidRPr="00FF094B" w:rsidRDefault="003467A7">
      <w:pPr>
        <w:spacing w:line="17" w:lineRule="exact"/>
        <w:rPr>
          <w:sz w:val="18"/>
          <w:szCs w:val="18"/>
        </w:rPr>
      </w:pPr>
    </w:p>
    <w:p w:rsidR="003467A7" w:rsidRPr="00FF094B" w:rsidRDefault="009F742A" w:rsidP="00FF094B">
      <w:pPr>
        <w:ind w:left="140" w:right="66"/>
        <w:jc w:val="both"/>
        <w:rPr>
          <w:sz w:val="18"/>
          <w:szCs w:val="18"/>
        </w:rPr>
      </w:pPr>
      <w:r w:rsidRPr="00FF094B">
        <w:rPr>
          <w:rFonts w:ascii="Verdana" w:eastAsia="Verdana" w:hAnsi="Verdana" w:cs="Verdana"/>
          <w:sz w:val="18"/>
          <w:szCs w:val="18"/>
        </w:rPr>
        <w:t>Organización</w:t>
      </w:r>
      <w:r w:rsidR="00FF094B" w:rsidRPr="00FF094B">
        <w:rPr>
          <w:rFonts w:ascii="Verdana" w:eastAsia="Verdana" w:hAnsi="Verdana" w:cs="Verdana"/>
          <w:sz w:val="18"/>
          <w:szCs w:val="18"/>
        </w:rPr>
        <w:t xml:space="preserve"> funcional que tiene por objeto realizar todas las gestiones que fueran necesarias para la obtención de urbanización, emplazamiento, construcción o la Regularización de los títulos de dominio de las inmuebles que ocupan, cuando este fuera</w:t>
      </w:r>
    </w:p>
    <w:p w:rsidR="003467A7" w:rsidRPr="00FF094B" w:rsidRDefault="00FF094B">
      <w:pPr>
        <w:ind w:left="140"/>
        <w:rPr>
          <w:sz w:val="18"/>
          <w:szCs w:val="18"/>
        </w:rPr>
      </w:pPr>
      <w:r w:rsidRPr="00FF094B">
        <w:rPr>
          <w:rFonts w:ascii="Verdana" w:eastAsia="Verdana" w:hAnsi="Verdana" w:cs="Verdana"/>
          <w:sz w:val="18"/>
          <w:szCs w:val="18"/>
        </w:rPr>
        <w:t>El caso.</w:t>
      </w:r>
    </w:p>
    <w:p w:rsidR="003467A7" w:rsidRPr="00FF094B" w:rsidRDefault="003467A7">
      <w:pPr>
        <w:spacing w:line="277" w:lineRule="exact"/>
        <w:rPr>
          <w:sz w:val="18"/>
          <w:szCs w:val="18"/>
        </w:rPr>
      </w:pPr>
    </w:p>
    <w:p w:rsidR="003467A7" w:rsidRPr="00FF094B" w:rsidRDefault="00FF094B" w:rsidP="00FF094B">
      <w:pPr>
        <w:rPr>
          <w:sz w:val="18"/>
          <w:szCs w:val="18"/>
        </w:rPr>
      </w:pPr>
      <w:r w:rsidRPr="00FF094B">
        <w:rPr>
          <w:rFonts w:ascii="Verdana" w:eastAsia="Verdana" w:hAnsi="Verdana" w:cs="Verdana"/>
          <w:sz w:val="18"/>
          <w:szCs w:val="18"/>
        </w:rPr>
        <w:t xml:space="preserve">  En particular les corresponderá:</w:t>
      </w:r>
    </w:p>
    <w:p w:rsidR="003467A7" w:rsidRPr="00FF094B" w:rsidRDefault="003467A7">
      <w:pPr>
        <w:spacing w:line="280" w:lineRule="exact"/>
        <w:rPr>
          <w:sz w:val="18"/>
          <w:szCs w:val="18"/>
        </w:rPr>
      </w:pPr>
    </w:p>
    <w:p w:rsidR="003467A7" w:rsidRPr="00FF094B" w:rsidRDefault="00FF094B">
      <w:pPr>
        <w:numPr>
          <w:ilvl w:val="0"/>
          <w:numId w:val="1"/>
        </w:numPr>
        <w:tabs>
          <w:tab w:val="left" w:pos="490"/>
        </w:tabs>
        <w:spacing w:line="241" w:lineRule="auto"/>
        <w:ind w:left="140" w:right="66" w:firstLine="5"/>
        <w:jc w:val="both"/>
        <w:rPr>
          <w:rFonts w:ascii="Verdana" w:eastAsia="Verdana" w:hAnsi="Verdana" w:cs="Verdana"/>
          <w:sz w:val="18"/>
          <w:szCs w:val="18"/>
        </w:rPr>
      </w:pPr>
      <w:r w:rsidRPr="00FF094B">
        <w:rPr>
          <w:rFonts w:ascii="Verdana" w:eastAsia="Verdana" w:hAnsi="Verdana" w:cs="Verdana"/>
          <w:sz w:val="18"/>
          <w:szCs w:val="18"/>
        </w:rPr>
        <w:t>Representar a los socios/as/as del Comité ante cualquier autoridad, institución o persona, para celebrar o realizar actos, contratos, convenios o gestiones conducentes a la adquisición de vivienda.</w:t>
      </w:r>
    </w:p>
    <w:p w:rsidR="003467A7" w:rsidRPr="00FF094B" w:rsidRDefault="003467A7">
      <w:pPr>
        <w:spacing w:line="263" w:lineRule="exact"/>
        <w:rPr>
          <w:rFonts w:ascii="Verdana" w:eastAsia="Verdana" w:hAnsi="Verdana" w:cs="Verdana"/>
          <w:sz w:val="18"/>
          <w:szCs w:val="18"/>
        </w:rPr>
      </w:pPr>
    </w:p>
    <w:p w:rsidR="003467A7" w:rsidRPr="00FF094B" w:rsidRDefault="00FF094B">
      <w:pPr>
        <w:numPr>
          <w:ilvl w:val="0"/>
          <w:numId w:val="1"/>
        </w:numPr>
        <w:tabs>
          <w:tab w:val="left" w:pos="440"/>
        </w:tabs>
        <w:ind w:left="440" w:hanging="295"/>
        <w:rPr>
          <w:rFonts w:ascii="Verdana" w:eastAsia="Verdana" w:hAnsi="Verdana" w:cs="Verdana"/>
          <w:sz w:val="18"/>
          <w:szCs w:val="18"/>
        </w:rPr>
      </w:pPr>
      <w:r w:rsidRPr="00FF094B">
        <w:rPr>
          <w:rFonts w:ascii="Verdana" w:eastAsia="Verdana" w:hAnsi="Verdana" w:cs="Verdana"/>
          <w:sz w:val="18"/>
          <w:szCs w:val="18"/>
        </w:rPr>
        <w:t>Impulsar y defender el derecho de los asociados a una vivienda digna.</w:t>
      </w:r>
    </w:p>
    <w:p w:rsidR="003467A7" w:rsidRPr="00FF094B" w:rsidRDefault="003467A7">
      <w:pPr>
        <w:spacing w:line="277" w:lineRule="exact"/>
        <w:rPr>
          <w:rFonts w:ascii="Verdana" w:eastAsia="Verdana" w:hAnsi="Verdana" w:cs="Verdana"/>
          <w:sz w:val="18"/>
          <w:szCs w:val="18"/>
        </w:rPr>
      </w:pPr>
    </w:p>
    <w:p w:rsidR="003467A7" w:rsidRPr="00FF094B" w:rsidRDefault="00FF094B">
      <w:pPr>
        <w:numPr>
          <w:ilvl w:val="0"/>
          <w:numId w:val="1"/>
        </w:numPr>
        <w:tabs>
          <w:tab w:val="left" w:pos="474"/>
        </w:tabs>
        <w:spacing w:line="242" w:lineRule="auto"/>
        <w:ind w:left="140" w:right="66" w:firstLine="5"/>
        <w:jc w:val="both"/>
        <w:rPr>
          <w:rFonts w:ascii="Verdana" w:eastAsia="Verdana" w:hAnsi="Verdana" w:cs="Verdana"/>
          <w:sz w:val="18"/>
          <w:szCs w:val="18"/>
        </w:rPr>
      </w:pPr>
      <w:r w:rsidRPr="00FF094B">
        <w:rPr>
          <w:rFonts w:ascii="Verdana" w:eastAsia="Verdana" w:hAnsi="Verdana" w:cs="Verdana"/>
          <w:sz w:val="18"/>
          <w:szCs w:val="18"/>
        </w:rPr>
        <w:t>Gestionar la solución de asuntos o problemas que afecten a los/as socios/as/as, representando las inquietudes e intereses de sus miembros en estas materias a través de los mecanismos que la Ley establezca.</w:t>
      </w:r>
    </w:p>
    <w:p w:rsidR="003467A7" w:rsidRPr="00FF094B" w:rsidRDefault="003467A7">
      <w:pPr>
        <w:spacing w:line="260" w:lineRule="exact"/>
        <w:rPr>
          <w:rFonts w:ascii="Verdana" w:eastAsia="Verdana" w:hAnsi="Verdana" w:cs="Verdana"/>
          <w:sz w:val="18"/>
          <w:szCs w:val="18"/>
        </w:rPr>
      </w:pPr>
    </w:p>
    <w:p w:rsidR="003467A7" w:rsidRPr="00FF094B" w:rsidRDefault="00FF094B">
      <w:pPr>
        <w:numPr>
          <w:ilvl w:val="0"/>
          <w:numId w:val="1"/>
        </w:numPr>
        <w:tabs>
          <w:tab w:val="left" w:pos="442"/>
        </w:tabs>
        <w:spacing w:line="248" w:lineRule="auto"/>
        <w:ind w:left="140" w:right="66" w:firstLine="5"/>
        <w:jc w:val="both"/>
        <w:rPr>
          <w:rFonts w:ascii="Verdana" w:eastAsia="Verdana" w:hAnsi="Verdana" w:cs="Verdana"/>
          <w:sz w:val="18"/>
          <w:szCs w:val="18"/>
        </w:rPr>
      </w:pPr>
      <w:r w:rsidRPr="00FF094B">
        <w:rPr>
          <w:rFonts w:ascii="Verdana" w:eastAsia="Verdana" w:hAnsi="Verdana" w:cs="Verdana"/>
          <w:sz w:val="18"/>
          <w:szCs w:val="18"/>
        </w:rPr>
        <w:t>Colaborar con las autoridades comunales y en particular con las jefaturas de servicios públicos, en la satisfacción y cautela de los intereses y necesidades básicas de sus asociados/as.</w:t>
      </w:r>
    </w:p>
    <w:p w:rsidR="003467A7" w:rsidRPr="00FF094B" w:rsidRDefault="003467A7">
      <w:pPr>
        <w:spacing w:line="251" w:lineRule="exact"/>
        <w:rPr>
          <w:rFonts w:ascii="Verdana" w:eastAsia="Verdana" w:hAnsi="Verdana" w:cs="Verdana"/>
          <w:sz w:val="18"/>
          <w:szCs w:val="18"/>
        </w:rPr>
      </w:pPr>
    </w:p>
    <w:p w:rsidR="003467A7" w:rsidRPr="00FF094B" w:rsidRDefault="00FF094B">
      <w:pPr>
        <w:numPr>
          <w:ilvl w:val="0"/>
          <w:numId w:val="1"/>
        </w:numPr>
        <w:tabs>
          <w:tab w:val="left" w:pos="495"/>
        </w:tabs>
        <w:spacing w:line="247" w:lineRule="auto"/>
        <w:ind w:left="140" w:right="66" w:firstLine="5"/>
        <w:jc w:val="both"/>
        <w:rPr>
          <w:rFonts w:ascii="Verdana" w:eastAsia="Verdana" w:hAnsi="Verdana" w:cs="Verdana"/>
          <w:sz w:val="18"/>
          <w:szCs w:val="18"/>
        </w:rPr>
      </w:pPr>
      <w:r w:rsidRPr="00FF094B">
        <w:rPr>
          <w:rFonts w:ascii="Verdana" w:eastAsia="Verdana" w:hAnsi="Verdana" w:cs="Verdana"/>
          <w:sz w:val="18"/>
          <w:szCs w:val="18"/>
        </w:rPr>
        <w:t>Ejecutar, en el ámbito de trabajo del Comité, las iniciativas y obras que crean convenientes, previa información oportuna de la autoridad, de acuerdo con las leyes, reglamentos y ordenanzas correspondientes.</w:t>
      </w:r>
    </w:p>
    <w:p w:rsidR="003467A7" w:rsidRPr="00FF094B" w:rsidRDefault="003467A7">
      <w:pPr>
        <w:spacing w:line="254" w:lineRule="exact"/>
        <w:rPr>
          <w:rFonts w:ascii="Verdana" w:eastAsia="Verdana" w:hAnsi="Verdana" w:cs="Verdana"/>
          <w:sz w:val="18"/>
          <w:szCs w:val="18"/>
        </w:rPr>
      </w:pPr>
    </w:p>
    <w:p w:rsidR="003467A7" w:rsidRPr="00FF094B" w:rsidRDefault="00FF094B">
      <w:pPr>
        <w:numPr>
          <w:ilvl w:val="0"/>
          <w:numId w:val="1"/>
        </w:numPr>
        <w:tabs>
          <w:tab w:val="left" w:pos="380"/>
        </w:tabs>
        <w:spacing w:line="255" w:lineRule="auto"/>
        <w:ind w:left="140" w:right="66" w:firstLine="5"/>
        <w:rPr>
          <w:rFonts w:ascii="Verdana" w:eastAsia="Verdana" w:hAnsi="Verdana" w:cs="Verdana"/>
          <w:sz w:val="18"/>
          <w:szCs w:val="18"/>
        </w:rPr>
      </w:pPr>
      <w:r w:rsidRPr="00FF094B">
        <w:rPr>
          <w:rFonts w:ascii="Verdana" w:eastAsia="Verdana" w:hAnsi="Verdana" w:cs="Verdana"/>
          <w:sz w:val="18"/>
          <w:szCs w:val="18"/>
        </w:rPr>
        <w:t>Procurar la obtención de servicios, asesorías, equipamiento y demás medios necesarios para el desarrollo de sus actividades.</w:t>
      </w:r>
    </w:p>
    <w:p w:rsidR="003467A7" w:rsidRPr="00FF094B" w:rsidRDefault="003467A7">
      <w:pPr>
        <w:spacing w:line="241" w:lineRule="exact"/>
        <w:rPr>
          <w:rFonts w:ascii="Verdana" w:eastAsia="Verdana" w:hAnsi="Verdana" w:cs="Verdana"/>
          <w:sz w:val="18"/>
          <w:szCs w:val="18"/>
        </w:rPr>
      </w:pPr>
    </w:p>
    <w:p w:rsidR="003467A7" w:rsidRPr="00FF094B" w:rsidRDefault="00FF094B">
      <w:pPr>
        <w:numPr>
          <w:ilvl w:val="0"/>
          <w:numId w:val="1"/>
        </w:numPr>
        <w:tabs>
          <w:tab w:val="left" w:pos="438"/>
        </w:tabs>
        <w:spacing w:line="255" w:lineRule="auto"/>
        <w:ind w:left="140" w:right="66" w:firstLine="5"/>
        <w:rPr>
          <w:rFonts w:ascii="Verdana" w:eastAsia="Verdana" w:hAnsi="Verdana" w:cs="Verdana"/>
          <w:sz w:val="18"/>
          <w:szCs w:val="18"/>
        </w:rPr>
      </w:pPr>
      <w:r w:rsidRPr="00FF094B">
        <w:rPr>
          <w:rFonts w:ascii="Verdana" w:eastAsia="Verdana" w:hAnsi="Verdana" w:cs="Verdana"/>
          <w:sz w:val="18"/>
          <w:szCs w:val="18"/>
        </w:rPr>
        <w:t>Proporcionar información oportuna y adecuada a sus asociados en temas que les sean propios.</w:t>
      </w:r>
    </w:p>
    <w:p w:rsidR="003467A7" w:rsidRPr="00FF094B" w:rsidRDefault="003467A7">
      <w:pPr>
        <w:spacing w:line="243" w:lineRule="exact"/>
        <w:rPr>
          <w:rFonts w:ascii="Verdana" w:eastAsia="Verdana" w:hAnsi="Verdana" w:cs="Verdana"/>
          <w:sz w:val="18"/>
          <w:szCs w:val="18"/>
        </w:rPr>
      </w:pPr>
    </w:p>
    <w:p w:rsidR="003467A7" w:rsidRPr="00FF094B" w:rsidRDefault="00FF094B">
      <w:pPr>
        <w:numPr>
          <w:ilvl w:val="0"/>
          <w:numId w:val="1"/>
        </w:numPr>
        <w:tabs>
          <w:tab w:val="left" w:pos="464"/>
        </w:tabs>
        <w:spacing w:line="257" w:lineRule="auto"/>
        <w:ind w:left="140" w:right="66" w:firstLine="5"/>
        <w:rPr>
          <w:rFonts w:ascii="Verdana" w:eastAsia="Verdana" w:hAnsi="Verdana" w:cs="Verdana"/>
          <w:sz w:val="18"/>
          <w:szCs w:val="18"/>
        </w:rPr>
      </w:pPr>
      <w:r w:rsidRPr="00FF094B">
        <w:rPr>
          <w:rFonts w:ascii="Verdana" w:eastAsia="Verdana" w:hAnsi="Verdana" w:cs="Verdana"/>
          <w:sz w:val="18"/>
          <w:szCs w:val="18"/>
        </w:rPr>
        <w:t>Estimular la vinculación y sana convivencia entre los asociados en pro de un mejor desarrollo del Comité.</w:t>
      </w:r>
    </w:p>
    <w:p w:rsidR="00FF094B" w:rsidRDefault="00FF094B" w:rsidP="00FF094B">
      <w:pPr>
        <w:spacing w:line="330" w:lineRule="exact"/>
        <w:rPr>
          <w:sz w:val="18"/>
          <w:szCs w:val="18"/>
        </w:rPr>
      </w:pPr>
    </w:p>
    <w:p w:rsidR="003467A7" w:rsidRPr="003443B6" w:rsidRDefault="003443B6" w:rsidP="003443B6">
      <w:pPr>
        <w:spacing w:line="330" w:lineRule="exact"/>
        <w:rPr>
          <w:rFonts w:ascii="Verdana" w:hAnsi="Verdana"/>
          <w:sz w:val="18"/>
          <w:szCs w:val="18"/>
        </w:rPr>
      </w:pPr>
      <w:proofErr w:type="gramStart"/>
      <w:r>
        <w:rPr>
          <w:rFonts w:ascii="Verdana" w:hAnsi="Verdana"/>
          <w:sz w:val="18"/>
          <w:szCs w:val="18"/>
        </w:rPr>
        <w:t>I)</w:t>
      </w:r>
      <w:r w:rsidR="00FF094B" w:rsidRPr="003443B6">
        <w:rPr>
          <w:rFonts w:ascii="Verdana" w:hAnsi="Verdana"/>
          <w:sz w:val="18"/>
          <w:szCs w:val="18"/>
        </w:rPr>
        <w:t>Contemplar</w:t>
      </w:r>
      <w:proofErr w:type="gramEnd"/>
      <w:r w:rsidR="00FF094B" w:rsidRPr="003443B6">
        <w:rPr>
          <w:rFonts w:ascii="Verdana" w:hAnsi="Verdana"/>
          <w:sz w:val="18"/>
          <w:szCs w:val="18"/>
        </w:rPr>
        <w:t xml:space="preserve"> como objetivo fundamental de  esta organización el postular el programa habitacional FONDO SOLIDARIO DE ELECCIÓN DE  VIVIENDA, REGULADO POR D.S.N° 49 (V.Y.U),o el o  los  programas que  los sustituye  en el futuro.</w:t>
      </w:r>
    </w:p>
    <w:p w:rsidR="0043408A" w:rsidRDefault="0043408A">
      <w:pPr>
        <w:ind w:left="3080"/>
        <w:rPr>
          <w:rFonts w:ascii="Tahoma" w:eastAsia="Tahoma" w:hAnsi="Tahoma" w:cs="Tahoma"/>
          <w:sz w:val="20"/>
          <w:szCs w:val="20"/>
        </w:rPr>
      </w:pPr>
      <w:bookmarkStart w:id="0" w:name="page2"/>
      <w:bookmarkEnd w:id="0"/>
    </w:p>
    <w:p w:rsidR="0043408A" w:rsidRDefault="00D76722" w:rsidP="00D76722">
      <w:pPr>
        <w:ind w:left="426" w:hanging="426"/>
        <w:rPr>
          <w:rFonts w:ascii="Tahoma" w:eastAsia="Tahoma" w:hAnsi="Tahoma" w:cs="Tahoma"/>
          <w:sz w:val="20"/>
          <w:szCs w:val="20"/>
        </w:rPr>
      </w:pPr>
      <w:r>
        <w:rPr>
          <w:rFonts w:ascii="Tahoma" w:eastAsia="Tahoma" w:hAnsi="Tahoma" w:cs="Tahoma"/>
          <w:sz w:val="20"/>
          <w:szCs w:val="20"/>
        </w:rPr>
        <w:t>J) se  prohíbe  de  la  venta, a cualquier título de  los terrenos que  se  adjudique a miembros  de este  comité.</w:t>
      </w:r>
    </w:p>
    <w:p w:rsidR="00D76722" w:rsidRDefault="00D76722" w:rsidP="00D76722">
      <w:pPr>
        <w:ind w:left="426" w:hanging="426"/>
        <w:rPr>
          <w:rFonts w:ascii="Tahoma" w:eastAsia="Tahoma" w:hAnsi="Tahoma" w:cs="Tahoma"/>
          <w:sz w:val="20"/>
          <w:szCs w:val="20"/>
        </w:rPr>
      </w:pPr>
    </w:p>
    <w:p w:rsidR="00D76722" w:rsidRDefault="00D76722" w:rsidP="00D76722">
      <w:pPr>
        <w:ind w:left="426" w:hanging="426"/>
        <w:rPr>
          <w:rFonts w:ascii="Tahoma" w:eastAsia="Tahoma" w:hAnsi="Tahoma" w:cs="Tahoma"/>
          <w:sz w:val="20"/>
          <w:szCs w:val="20"/>
        </w:rPr>
      </w:pPr>
      <w:r>
        <w:rPr>
          <w:rFonts w:ascii="Tahoma" w:eastAsia="Tahoma" w:hAnsi="Tahoma" w:cs="Tahoma"/>
          <w:sz w:val="20"/>
          <w:szCs w:val="20"/>
        </w:rPr>
        <w:t>En lo  general  realizar sin ninguna restricción toda y  cualquier clase  de actividad destinada a  su  objetivo.</w:t>
      </w:r>
    </w:p>
    <w:p w:rsidR="0043408A" w:rsidRDefault="0043408A">
      <w:pPr>
        <w:ind w:left="3080"/>
        <w:rPr>
          <w:rFonts w:ascii="Tahoma" w:eastAsia="Tahoma" w:hAnsi="Tahoma" w:cs="Tahoma"/>
          <w:sz w:val="20"/>
          <w:szCs w:val="20"/>
        </w:rPr>
      </w:pPr>
    </w:p>
    <w:p w:rsidR="0043408A" w:rsidRDefault="0043408A">
      <w:pPr>
        <w:ind w:left="3080"/>
        <w:rPr>
          <w:rFonts w:ascii="Tahoma" w:eastAsia="Tahoma" w:hAnsi="Tahoma" w:cs="Tahoma"/>
          <w:sz w:val="20"/>
          <w:szCs w:val="20"/>
        </w:rPr>
      </w:pPr>
    </w:p>
    <w:p w:rsidR="0043408A" w:rsidRDefault="0043408A">
      <w:pPr>
        <w:ind w:left="3080"/>
        <w:rPr>
          <w:rFonts w:ascii="Tahoma" w:eastAsia="Tahoma" w:hAnsi="Tahoma" w:cs="Tahoma"/>
          <w:sz w:val="20"/>
          <w:szCs w:val="20"/>
        </w:rPr>
      </w:pPr>
    </w:p>
    <w:p w:rsidR="0043408A" w:rsidRDefault="0043408A">
      <w:pPr>
        <w:ind w:left="3080"/>
        <w:rPr>
          <w:rFonts w:ascii="Tahoma" w:eastAsia="Tahoma" w:hAnsi="Tahoma" w:cs="Tahoma"/>
          <w:sz w:val="20"/>
          <w:szCs w:val="20"/>
        </w:rPr>
      </w:pPr>
    </w:p>
    <w:p w:rsidR="0043408A" w:rsidRDefault="0043408A">
      <w:pPr>
        <w:ind w:left="3080"/>
        <w:rPr>
          <w:rFonts w:ascii="Tahoma" w:eastAsia="Tahoma" w:hAnsi="Tahoma" w:cs="Tahoma"/>
          <w:sz w:val="20"/>
          <w:szCs w:val="20"/>
        </w:rPr>
      </w:pPr>
    </w:p>
    <w:p w:rsidR="0043408A" w:rsidRDefault="0043408A">
      <w:pPr>
        <w:ind w:left="3080"/>
        <w:rPr>
          <w:rFonts w:ascii="Tahoma" w:eastAsia="Tahoma" w:hAnsi="Tahoma" w:cs="Tahoma"/>
          <w:sz w:val="20"/>
          <w:szCs w:val="20"/>
        </w:rPr>
      </w:pPr>
    </w:p>
    <w:p w:rsidR="0043408A" w:rsidRDefault="0043408A" w:rsidP="00D76722">
      <w:pPr>
        <w:rPr>
          <w:rFonts w:ascii="Tahoma" w:eastAsia="Tahoma" w:hAnsi="Tahoma" w:cs="Tahoma"/>
          <w:sz w:val="20"/>
          <w:szCs w:val="20"/>
        </w:rPr>
      </w:pPr>
    </w:p>
    <w:p w:rsidR="003443B6" w:rsidRDefault="003443B6">
      <w:pPr>
        <w:ind w:left="3080"/>
        <w:rPr>
          <w:rFonts w:ascii="Tahoma" w:eastAsia="Tahoma" w:hAnsi="Tahoma" w:cs="Tahoma"/>
          <w:sz w:val="20"/>
          <w:szCs w:val="20"/>
        </w:rPr>
      </w:pPr>
    </w:p>
    <w:p w:rsidR="0043408A" w:rsidRDefault="0043408A">
      <w:pPr>
        <w:ind w:left="3080"/>
        <w:rPr>
          <w:rFonts w:ascii="Tahoma" w:eastAsia="Tahoma" w:hAnsi="Tahoma" w:cs="Tahoma"/>
          <w:sz w:val="20"/>
          <w:szCs w:val="20"/>
        </w:rPr>
      </w:pPr>
    </w:p>
    <w:p w:rsidR="0043408A" w:rsidRDefault="0043408A">
      <w:pPr>
        <w:ind w:left="3080"/>
        <w:rPr>
          <w:rFonts w:ascii="Tahoma" w:eastAsia="Tahoma" w:hAnsi="Tahoma" w:cs="Tahoma"/>
          <w:sz w:val="20"/>
          <w:szCs w:val="20"/>
        </w:rPr>
      </w:pPr>
    </w:p>
    <w:p w:rsidR="003467A7" w:rsidRDefault="00FF094B">
      <w:pPr>
        <w:ind w:left="3080"/>
        <w:rPr>
          <w:sz w:val="20"/>
          <w:szCs w:val="20"/>
        </w:rPr>
      </w:pPr>
      <w:r>
        <w:rPr>
          <w:rFonts w:ascii="Tahoma" w:eastAsia="Tahoma" w:hAnsi="Tahoma" w:cs="Tahoma"/>
          <w:sz w:val="20"/>
          <w:szCs w:val="20"/>
        </w:rPr>
        <w:lastRenderedPageBreak/>
        <w:t>ILUSTRE MUNICIPALIDAD DE LOS ALAMOS</w:t>
      </w:r>
    </w:p>
    <w:p w:rsidR="003467A7" w:rsidRDefault="003467A7">
      <w:pPr>
        <w:spacing w:line="200" w:lineRule="exact"/>
        <w:rPr>
          <w:sz w:val="20"/>
          <w:szCs w:val="20"/>
        </w:rPr>
      </w:pPr>
    </w:p>
    <w:p w:rsidR="003467A7" w:rsidRDefault="003467A7">
      <w:pPr>
        <w:spacing w:line="280" w:lineRule="exact"/>
        <w:rPr>
          <w:sz w:val="20"/>
          <w:szCs w:val="20"/>
        </w:rPr>
      </w:pPr>
    </w:p>
    <w:p w:rsidR="003467A7" w:rsidRDefault="00FF094B">
      <w:pPr>
        <w:ind w:left="140"/>
        <w:rPr>
          <w:sz w:val="20"/>
          <w:szCs w:val="20"/>
        </w:rPr>
      </w:pPr>
      <w:r>
        <w:rPr>
          <w:rFonts w:ascii="Verdana" w:eastAsia="Verdana" w:hAnsi="Verdana" w:cs="Verdana"/>
          <w:b/>
          <w:bCs/>
          <w:sz w:val="20"/>
          <w:szCs w:val="20"/>
        </w:rPr>
        <w:t xml:space="preserve">ARTICULO 3º: </w:t>
      </w:r>
      <w:r>
        <w:rPr>
          <w:rFonts w:ascii="Verdana" w:eastAsia="Verdana" w:hAnsi="Verdana" w:cs="Verdana"/>
          <w:sz w:val="20"/>
          <w:szCs w:val="20"/>
        </w:rPr>
        <w:t>Para el logro de los objetivos a que se refiere el Artículo anterior, el</w:t>
      </w:r>
    </w:p>
    <w:p w:rsidR="003467A7" w:rsidRDefault="003467A7">
      <w:pPr>
        <w:spacing w:line="2" w:lineRule="exact"/>
        <w:rPr>
          <w:sz w:val="20"/>
          <w:szCs w:val="20"/>
        </w:rPr>
      </w:pPr>
    </w:p>
    <w:p w:rsidR="003467A7" w:rsidRDefault="00FF094B">
      <w:pPr>
        <w:ind w:left="140"/>
        <w:rPr>
          <w:sz w:val="20"/>
          <w:szCs w:val="20"/>
        </w:rPr>
      </w:pPr>
      <w:r>
        <w:rPr>
          <w:rFonts w:ascii="Verdana" w:eastAsia="Verdana" w:hAnsi="Verdana" w:cs="Verdana"/>
          <w:sz w:val="20"/>
          <w:szCs w:val="20"/>
        </w:rPr>
        <w:t>Comité cumplirá las siguientes funciones:</w:t>
      </w:r>
    </w:p>
    <w:p w:rsidR="003467A7" w:rsidRDefault="003467A7">
      <w:pPr>
        <w:spacing w:line="280" w:lineRule="exact"/>
        <w:rPr>
          <w:sz w:val="20"/>
          <w:szCs w:val="20"/>
        </w:rPr>
      </w:pPr>
    </w:p>
    <w:p w:rsidR="003467A7" w:rsidRDefault="00FF094B">
      <w:pPr>
        <w:numPr>
          <w:ilvl w:val="0"/>
          <w:numId w:val="2"/>
        </w:numPr>
        <w:tabs>
          <w:tab w:val="left" w:pos="442"/>
        </w:tabs>
        <w:spacing w:line="241" w:lineRule="auto"/>
        <w:ind w:left="140" w:right="66" w:firstLine="5"/>
        <w:jc w:val="both"/>
        <w:rPr>
          <w:rFonts w:ascii="Verdana" w:eastAsia="Verdana" w:hAnsi="Verdana" w:cs="Verdana"/>
          <w:sz w:val="20"/>
          <w:szCs w:val="20"/>
        </w:rPr>
      </w:pPr>
      <w:r>
        <w:rPr>
          <w:rFonts w:ascii="Verdana" w:eastAsia="Verdana" w:hAnsi="Verdana" w:cs="Verdana"/>
          <w:sz w:val="20"/>
          <w:szCs w:val="20"/>
        </w:rPr>
        <w:t>Estimular la capacitación de socios/as/as en general y de los dirigentes en particular, en materias de organización y procedimientos para acceder a los diferentes programas que los beneficien.</w:t>
      </w:r>
    </w:p>
    <w:p w:rsidR="003467A7" w:rsidRDefault="003467A7">
      <w:pPr>
        <w:spacing w:line="260" w:lineRule="exact"/>
        <w:rPr>
          <w:rFonts w:ascii="Verdana" w:eastAsia="Verdana" w:hAnsi="Verdana" w:cs="Verdana"/>
          <w:sz w:val="20"/>
          <w:szCs w:val="20"/>
        </w:rPr>
      </w:pPr>
    </w:p>
    <w:p w:rsidR="003467A7" w:rsidRDefault="00FF094B">
      <w:pPr>
        <w:numPr>
          <w:ilvl w:val="0"/>
          <w:numId w:val="2"/>
        </w:numPr>
        <w:tabs>
          <w:tab w:val="left" w:pos="474"/>
        </w:tabs>
        <w:spacing w:line="242" w:lineRule="auto"/>
        <w:ind w:left="140" w:right="66" w:firstLine="5"/>
        <w:jc w:val="both"/>
        <w:rPr>
          <w:rFonts w:ascii="Verdana" w:eastAsia="Verdana" w:hAnsi="Verdana" w:cs="Verdana"/>
          <w:sz w:val="20"/>
          <w:szCs w:val="20"/>
        </w:rPr>
      </w:pPr>
      <w:r>
        <w:rPr>
          <w:rFonts w:ascii="Verdana" w:eastAsia="Verdana" w:hAnsi="Verdana" w:cs="Verdana"/>
          <w:sz w:val="20"/>
          <w:szCs w:val="20"/>
        </w:rPr>
        <w:t>Proponer y desarrollar iniciativas que movilicen recursos y capacidades locales que busquen el apoyo de organismos gubernamentales y privados para la consecución de dichos fines.</w:t>
      </w:r>
    </w:p>
    <w:p w:rsidR="003467A7" w:rsidRDefault="003467A7">
      <w:pPr>
        <w:spacing w:line="383" w:lineRule="exact"/>
        <w:rPr>
          <w:sz w:val="20"/>
          <w:szCs w:val="20"/>
        </w:rPr>
      </w:pPr>
    </w:p>
    <w:p w:rsidR="003467A7" w:rsidRDefault="00FF094B">
      <w:pPr>
        <w:ind w:left="160" w:right="126" w:hanging="9"/>
        <w:rPr>
          <w:sz w:val="20"/>
          <w:szCs w:val="20"/>
        </w:rPr>
      </w:pPr>
      <w:r>
        <w:rPr>
          <w:rFonts w:ascii="Verdana" w:eastAsia="Verdana" w:hAnsi="Verdana" w:cs="Verdana"/>
          <w:b/>
          <w:bCs/>
          <w:sz w:val="20"/>
          <w:szCs w:val="20"/>
        </w:rPr>
        <w:t xml:space="preserve">ARTICULO 4º: </w:t>
      </w:r>
      <w:r>
        <w:rPr>
          <w:rFonts w:ascii="Verdana" w:eastAsia="Verdana" w:hAnsi="Verdana" w:cs="Verdana"/>
          <w:sz w:val="20"/>
          <w:szCs w:val="20"/>
        </w:rPr>
        <w:t>Para el ejercicio de las funciones contempladas en el artículo anterior y</w:t>
      </w:r>
      <w:r>
        <w:rPr>
          <w:rFonts w:ascii="Verdana" w:eastAsia="Verdana" w:hAnsi="Verdana" w:cs="Verdana"/>
          <w:b/>
          <w:bCs/>
          <w:sz w:val="20"/>
          <w:szCs w:val="20"/>
        </w:rPr>
        <w:t xml:space="preserve"> </w:t>
      </w:r>
      <w:r>
        <w:rPr>
          <w:rFonts w:ascii="Verdana" w:eastAsia="Verdana" w:hAnsi="Verdana" w:cs="Verdana"/>
          <w:sz w:val="20"/>
          <w:szCs w:val="20"/>
        </w:rPr>
        <w:t>las demás que señalen los estatutos u otras normas legales, el Comité</w:t>
      </w:r>
    </w:p>
    <w:p w:rsidR="003467A7" w:rsidRDefault="00FF094B">
      <w:pPr>
        <w:tabs>
          <w:tab w:val="left" w:pos="9040"/>
        </w:tabs>
        <w:spacing w:line="235" w:lineRule="auto"/>
        <w:ind w:left="7320"/>
        <w:rPr>
          <w:sz w:val="20"/>
          <w:szCs w:val="20"/>
        </w:rPr>
      </w:pPr>
      <w:r>
        <w:rPr>
          <w:rFonts w:ascii="Verdana" w:eastAsia="Verdana" w:hAnsi="Verdana" w:cs="Verdana"/>
          <w:sz w:val="20"/>
          <w:szCs w:val="20"/>
        </w:rPr>
        <w:t>elaborará</w:t>
      </w:r>
      <w:r>
        <w:rPr>
          <w:sz w:val="20"/>
          <w:szCs w:val="20"/>
        </w:rPr>
        <w:tab/>
      </w:r>
      <w:r>
        <w:rPr>
          <w:rFonts w:ascii="Verdana" w:eastAsia="Verdana" w:hAnsi="Verdana" w:cs="Verdana"/>
          <w:sz w:val="20"/>
          <w:szCs w:val="20"/>
        </w:rPr>
        <w:t>el</w:t>
      </w:r>
    </w:p>
    <w:p w:rsidR="003467A7" w:rsidRDefault="00FF094B">
      <w:pPr>
        <w:ind w:left="140"/>
        <w:rPr>
          <w:sz w:val="20"/>
          <w:szCs w:val="20"/>
        </w:rPr>
      </w:pPr>
      <w:r>
        <w:rPr>
          <w:rFonts w:ascii="Verdana" w:eastAsia="Verdana" w:hAnsi="Verdana" w:cs="Verdana"/>
          <w:sz w:val="20"/>
          <w:szCs w:val="20"/>
        </w:rPr>
        <w:t>correspondiente programa de actividades y proyectos específicos en ejecución, así como</w:t>
      </w:r>
    </w:p>
    <w:p w:rsidR="003467A7" w:rsidRDefault="00FF094B">
      <w:pPr>
        <w:ind w:left="140"/>
        <w:rPr>
          <w:sz w:val="20"/>
          <w:szCs w:val="20"/>
        </w:rPr>
      </w:pPr>
      <w:r>
        <w:rPr>
          <w:rFonts w:ascii="Verdana" w:eastAsia="Verdana" w:hAnsi="Verdana" w:cs="Verdana"/>
          <w:sz w:val="20"/>
          <w:szCs w:val="20"/>
        </w:rPr>
        <w:t>el respectivo presupuesto de ingresos y gastos, para cada período anual.</w:t>
      </w:r>
    </w:p>
    <w:p w:rsidR="003467A7" w:rsidRDefault="003467A7">
      <w:pPr>
        <w:spacing w:line="280" w:lineRule="exact"/>
        <w:rPr>
          <w:sz w:val="20"/>
          <w:szCs w:val="20"/>
        </w:rPr>
      </w:pPr>
    </w:p>
    <w:p w:rsidR="003467A7" w:rsidRDefault="00FF094B">
      <w:pPr>
        <w:spacing w:line="257" w:lineRule="auto"/>
        <w:ind w:left="140" w:right="66"/>
        <w:jc w:val="both"/>
        <w:rPr>
          <w:sz w:val="20"/>
          <w:szCs w:val="20"/>
        </w:rPr>
      </w:pPr>
      <w:r>
        <w:rPr>
          <w:rFonts w:ascii="Verdana" w:eastAsia="Verdana" w:hAnsi="Verdana" w:cs="Verdana"/>
          <w:sz w:val="20"/>
          <w:szCs w:val="20"/>
        </w:rPr>
        <w:t>Tales documentos deberán ser aprobados en Asamblea Extraordinaria por la mayoría absoluta de los socios/as presentes en la sesión conforme a lo dispuesto en el Artículo</w:t>
      </w:r>
    </w:p>
    <w:p w:rsidR="003467A7" w:rsidRDefault="003467A7">
      <w:pPr>
        <w:spacing w:line="93" w:lineRule="exact"/>
        <w:rPr>
          <w:sz w:val="20"/>
          <w:szCs w:val="20"/>
        </w:rPr>
      </w:pPr>
    </w:p>
    <w:p w:rsidR="003467A7" w:rsidRDefault="00FF094B">
      <w:pPr>
        <w:ind w:left="140"/>
        <w:rPr>
          <w:sz w:val="20"/>
          <w:szCs w:val="20"/>
        </w:rPr>
      </w:pPr>
      <w:r>
        <w:rPr>
          <w:rFonts w:ascii="Verdana" w:eastAsia="Verdana" w:hAnsi="Verdana" w:cs="Verdana"/>
          <w:sz w:val="20"/>
          <w:szCs w:val="20"/>
        </w:rPr>
        <w:t>38º, letra c) de estos Estatutos.</w:t>
      </w:r>
    </w:p>
    <w:p w:rsidR="003467A7" w:rsidRDefault="003467A7">
      <w:pPr>
        <w:spacing w:line="263" w:lineRule="exact"/>
        <w:rPr>
          <w:sz w:val="20"/>
          <w:szCs w:val="20"/>
        </w:rPr>
      </w:pPr>
    </w:p>
    <w:p w:rsidR="003467A7" w:rsidRDefault="00FF094B">
      <w:pPr>
        <w:spacing w:line="257" w:lineRule="auto"/>
        <w:ind w:left="140" w:right="66"/>
        <w:jc w:val="both"/>
        <w:rPr>
          <w:sz w:val="20"/>
          <w:szCs w:val="20"/>
        </w:rPr>
      </w:pPr>
      <w:r>
        <w:rPr>
          <w:rFonts w:ascii="Verdana" w:eastAsia="Verdana" w:hAnsi="Verdana" w:cs="Verdana"/>
          <w:b/>
          <w:bCs/>
          <w:sz w:val="20"/>
          <w:szCs w:val="20"/>
        </w:rPr>
        <w:t>ARTICULO 5º</w:t>
      </w:r>
      <w:r>
        <w:rPr>
          <w:rFonts w:ascii="Verdana" w:eastAsia="Verdana" w:hAnsi="Verdana" w:cs="Verdana"/>
          <w:sz w:val="20"/>
          <w:szCs w:val="20"/>
        </w:rPr>
        <w:t>: El Comité deberá establecer una Comisión Electoral que tendrá a su</w:t>
      </w:r>
      <w:r>
        <w:rPr>
          <w:rFonts w:ascii="Verdana" w:eastAsia="Verdana" w:hAnsi="Verdana" w:cs="Verdana"/>
          <w:b/>
          <w:bCs/>
          <w:sz w:val="20"/>
          <w:szCs w:val="20"/>
        </w:rPr>
        <w:t xml:space="preserve"> </w:t>
      </w:r>
      <w:r>
        <w:rPr>
          <w:rFonts w:ascii="Verdana" w:eastAsia="Verdana" w:hAnsi="Verdana" w:cs="Verdana"/>
          <w:sz w:val="20"/>
          <w:szCs w:val="20"/>
        </w:rPr>
        <w:t>cargo el Comité y dirección de las elecciones internas.</w:t>
      </w:r>
    </w:p>
    <w:p w:rsidR="003467A7" w:rsidRDefault="003467A7">
      <w:pPr>
        <w:spacing w:line="245" w:lineRule="exact"/>
        <w:rPr>
          <w:sz w:val="20"/>
          <w:szCs w:val="20"/>
        </w:rPr>
      </w:pPr>
    </w:p>
    <w:p w:rsidR="003467A7" w:rsidRDefault="00FF094B">
      <w:pPr>
        <w:spacing w:line="248" w:lineRule="auto"/>
        <w:ind w:left="140" w:right="66"/>
        <w:jc w:val="both"/>
        <w:rPr>
          <w:sz w:val="20"/>
          <w:szCs w:val="20"/>
        </w:rPr>
      </w:pPr>
      <w:r>
        <w:rPr>
          <w:rFonts w:ascii="Verdana" w:eastAsia="Verdana" w:hAnsi="Verdana" w:cs="Verdana"/>
          <w:sz w:val="20"/>
          <w:szCs w:val="20"/>
        </w:rPr>
        <w:t>Esta Comisión estará conformada por cinco miembros que deberán tener, a lo menos, un año de antigüedad en la organización, salvo cuando se trate de la constitución primera, y no podrán formar parte del actual directorio ni ser candidatos a igual cargo.</w:t>
      </w:r>
    </w:p>
    <w:p w:rsidR="003467A7" w:rsidRDefault="003467A7">
      <w:pPr>
        <w:spacing w:line="251" w:lineRule="exact"/>
        <w:rPr>
          <w:sz w:val="20"/>
          <w:szCs w:val="20"/>
        </w:rPr>
      </w:pPr>
    </w:p>
    <w:p w:rsidR="003467A7" w:rsidRDefault="00FF094B">
      <w:pPr>
        <w:spacing w:line="257" w:lineRule="auto"/>
        <w:ind w:left="140" w:right="66"/>
        <w:jc w:val="both"/>
        <w:rPr>
          <w:sz w:val="20"/>
          <w:szCs w:val="20"/>
        </w:rPr>
      </w:pPr>
      <w:r>
        <w:rPr>
          <w:rFonts w:ascii="Verdana" w:eastAsia="Verdana" w:hAnsi="Verdana" w:cs="Verdana"/>
          <w:sz w:val="20"/>
          <w:szCs w:val="20"/>
        </w:rPr>
        <w:t>La Comisión Electoral deberá desempeñar sus funciones en el tiempo en que medie entre los dos meses anteriores a la elección y el mes posterior a ésta.</w:t>
      </w:r>
    </w:p>
    <w:p w:rsidR="003467A7" w:rsidRDefault="003467A7">
      <w:pPr>
        <w:spacing w:line="237" w:lineRule="exact"/>
        <w:rPr>
          <w:sz w:val="20"/>
          <w:szCs w:val="20"/>
        </w:rPr>
      </w:pPr>
    </w:p>
    <w:p w:rsidR="003467A7" w:rsidRDefault="00FF094B">
      <w:pPr>
        <w:spacing w:line="242" w:lineRule="auto"/>
        <w:ind w:left="140" w:right="66"/>
        <w:jc w:val="both"/>
        <w:rPr>
          <w:sz w:val="20"/>
          <w:szCs w:val="20"/>
        </w:rPr>
      </w:pPr>
      <w:r>
        <w:rPr>
          <w:rFonts w:ascii="Verdana" w:eastAsia="Verdana" w:hAnsi="Verdana" w:cs="Verdana"/>
          <w:sz w:val="20"/>
          <w:szCs w:val="20"/>
        </w:rPr>
        <w:t>Corresponderá a la comisión velar por el normal desarrollo de los procesos eleccionarios y de los cambios de directorio, pudiendo impartir las instrucciones y adoptar las medidas que considere necesarias para tales efectos. Asimismo, le corresponderá realizar las escrituras respectivas y custodiar las cédulas y demás antecedentes electorales, hasta el vencimiento de los plazos legales establecidos para presentar reclamaciones y solicitudes de nulidad. A esta comisión le corresponderá además la calificación de las elecciones del Comité.</w:t>
      </w:r>
    </w:p>
    <w:p w:rsidR="003467A7" w:rsidRDefault="003467A7">
      <w:pPr>
        <w:spacing w:line="263" w:lineRule="exact"/>
        <w:rPr>
          <w:sz w:val="20"/>
          <w:szCs w:val="20"/>
        </w:rPr>
      </w:pPr>
    </w:p>
    <w:p w:rsidR="003467A7" w:rsidRDefault="00FF094B">
      <w:pPr>
        <w:spacing w:line="249" w:lineRule="auto"/>
        <w:ind w:left="140" w:right="66"/>
        <w:jc w:val="both"/>
        <w:rPr>
          <w:sz w:val="20"/>
          <w:szCs w:val="20"/>
        </w:rPr>
      </w:pPr>
      <w:r>
        <w:rPr>
          <w:rFonts w:ascii="Verdana" w:eastAsia="Verdana" w:hAnsi="Verdana" w:cs="Verdana"/>
          <w:b/>
          <w:bCs/>
          <w:sz w:val="20"/>
          <w:szCs w:val="20"/>
        </w:rPr>
        <w:t>ARTICULO 6º</w:t>
      </w:r>
      <w:r>
        <w:rPr>
          <w:rFonts w:ascii="Verdana" w:eastAsia="Verdana" w:hAnsi="Verdana" w:cs="Verdana"/>
          <w:sz w:val="20"/>
          <w:szCs w:val="20"/>
        </w:rPr>
        <w:t>: El Comité podrá encomendar el análisis o gestiones específicas a</w:t>
      </w:r>
      <w:r>
        <w:rPr>
          <w:rFonts w:ascii="Verdana" w:eastAsia="Verdana" w:hAnsi="Verdana" w:cs="Verdana"/>
          <w:b/>
          <w:bCs/>
          <w:sz w:val="20"/>
          <w:szCs w:val="20"/>
        </w:rPr>
        <w:t xml:space="preserve"> </w:t>
      </w:r>
      <w:r>
        <w:rPr>
          <w:rFonts w:ascii="Verdana" w:eastAsia="Verdana" w:hAnsi="Verdana" w:cs="Verdana"/>
          <w:sz w:val="20"/>
          <w:szCs w:val="20"/>
        </w:rPr>
        <w:t>comisiones designadas al efecto, las que sólo se orientarán a este objetivo y no contarán con personalidad jurídica.</w:t>
      </w:r>
    </w:p>
    <w:p w:rsidR="003467A7" w:rsidRDefault="003467A7">
      <w:pPr>
        <w:spacing w:line="200" w:lineRule="exact"/>
        <w:rPr>
          <w:sz w:val="20"/>
          <w:szCs w:val="20"/>
        </w:rPr>
      </w:pPr>
    </w:p>
    <w:p w:rsidR="003467A7" w:rsidRDefault="003467A7">
      <w:pPr>
        <w:spacing w:line="200" w:lineRule="exact"/>
        <w:rPr>
          <w:sz w:val="20"/>
          <w:szCs w:val="20"/>
        </w:rPr>
      </w:pPr>
    </w:p>
    <w:p w:rsidR="003467A7" w:rsidRDefault="003467A7">
      <w:pPr>
        <w:spacing w:line="368" w:lineRule="exact"/>
        <w:rPr>
          <w:sz w:val="20"/>
          <w:szCs w:val="20"/>
        </w:rPr>
      </w:pPr>
    </w:p>
    <w:p w:rsidR="003467A7" w:rsidRDefault="00FF094B">
      <w:pPr>
        <w:ind w:right="6"/>
        <w:jc w:val="center"/>
        <w:rPr>
          <w:sz w:val="20"/>
          <w:szCs w:val="20"/>
        </w:rPr>
      </w:pPr>
      <w:r>
        <w:rPr>
          <w:rFonts w:ascii="Verdana" w:eastAsia="Verdana" w:hAnsi="Verdana" w:cs="Verdana"/>
          <w:b/>
          <w:bCs/>
          <w:sz w:val="20"/>
          <w:szCs w:val="20"/>
        </w:rPr>
        <w:t>TITULO II</w:t>
      </w:r>
    </w:p>
    <w:p w:rsidR="003467A7" w:rsidRDefault="00FF094B">
      <w:pPr>
        <w:ind w:right="-13"/>
        <w:jc w:val="center"/>
        <w:rPr>
          <w:sz w:val="20"/>
          <w:szCs w:val="20"/>
        </w:rPr>
      </w:pPr>
      <w:r>
        <w:rPr>
          <w:rFonts w:ascii="Verdana" w:eastAsia="Verdana" w:hAnsi="Verdana" w:cs="Verdana"/>
          <w:b/>
          <w:bCs/>
          <w:sz w:val="20"/>
          <w:szCs w:val="20"/>
        </w:rPr>
        <w:t>DE LOS SOCIOS/AS SUS DERECHOS Y OBLIGACIONES</w:t>
      </w:r>
    </w:p>
    <w:p w:rsidR="003467A7" w:rsidRDefault="003467A7">
      <w:pPr>
        <w:spacing w:line="280" w:lineRule="exact"/>
        <w:rPr>
          <w:sz w:val="20"/>
          <w:szCs w:val="20"/>
        </w:rPr>
      </w:pPr>
    </w:p>
    <w:p w:rsidR="003467A7" w:rsidRDefault="00FF094B">
      <w:pPr>
        <w:spacing w:line="241" w:lineRule="auto"/>
        <w:ind w:left="140" w:right="66"/>
        <w:jc w:val="both"/>
        <w:rPr>
          <w:sz w:val="20"/>
          <w:szCs w:val="20"/>
        </w:rPr>
      </w:pPr>
      <w:r>
        <w:rPr>
          <w:rFonts w:ascii="Verdana" w:eastAsia="Verdana" w:hAnsi="Verdana" w:cs="Verdana"/>
          <w:b/>
          <w:bCs/>
          <w:sz w:val="20"/>
          <w:szCs w:val="20"/>
        </w:rPr>
        <w:t xml:space="preserve">ARTICULO 7º: </w:t>
      </w:r>
      <w:r>
        <w:rPr>
          <w:rFonts w:ascii="Verdana" w:eastAsia="Verdana" w:hAnsi="Verdana" w:cs="Verdana"/>
          <w:sz w:val="20"/>
          <w:szCs w:val="20"/>
        </w:rPr>
        <w:t>Podrán ser miembros del Comité las personas naturales mayores de 18</w:t>
      </w:r>
      <w:r>
        <w:rPr>
          <w:rFonts w:ascii="Verdana" w:eastAsia="Verdana" w:hAnsi="Verdana" w:cs="Verdana"/>
          <w:b/>
          <w:bCs/>
          <w:sz w:val="20"/>
          <w:szCs w:val="20"/>
        </w:rPr>
        <w:t xml:space="preserve"> </w:t>
      </w:r>
      <w:r>
        <w:rPr>
          <w:rFonts w:ascii="Verdana" w:eastAsia="Verdana" w:hAnsi="Verdana" w:cs="Verdana"/>
          <w:sz w:val="20"/>
          <w:szCs w:val="20"/>
        </w:rPr>
        <w:t xml:space="preserve">años de edad, con residencia en la Comuna de Los Álamos y que no sean propietarios de un bien raíz, él y su cónyuge. </w:t>
      </w:r>
      <w:r>
        <w:rPr>
          <w:rFonts w:ascii="Arial" w:eastAsia="Arial" w:hAnsi="Arial" w:cs="Arial"/>
          <w:sz w:val="20"/>
          <w:szCs w:val="20"/>
        </w:rPr>
        <w:t>No podrán pertenecer a otra organización de</w:t>
      </w:r>
      <w:r>
        <w:rPr>
          <w:rFonts w:ascii="Verdana" w:eastAsia="Verdana" w:hAnsi="Verdana" w:cs="Verdana"/>
          <w:sz w:val="20"/>
          <w:szCs w:val="20"/>
        </w:rPr>
        <w:t xml:space="preserve"> </w:t>
      </w:r>
      <w:r>
        <w:rPr>
          <w:rFonts w:ascii="Arial" w:eastAsia="Arial" w:hAnsi="Arial" w:cs="Arial"/>
          <w:sz w:val="20"/>
          <w:szCs w:val="20"/>
        </w:rPr>
        <w:t>vivienda simultáneamente.</w:t>
      </w:r>
    </w:p>
    <w:p w:rsidR="003467A7" w:rsidRDefault="003467A7">
      <w:pPr>
        <w:spacing w:line="200" w:lineRule="exact"/>
        <w:rPr>
          <w:sz w:val="20"/>
          <w:szCs w:val="20"/>
        </w:rPr>
      </w:pPr>
    </w:p>
    <w:p w:rsidR="003467A7" w:rsidRDefault="003467A7">
      <w:pPr>
        <w:spacing w:line="200" w:lineRule="exact"/>
        <w:rPr>
          <w:sz w:val="20"/>
          <w:szCs w:val="20"/>
        </w:rPr>
      </w:pPr>
    </w:p>
    <w:p w:rsidR="003467A7" w:rsidRDefault="003467A7">
      <w:pPr>
        <w:spacing w:line="200" w:lineRule="exact"/>
        <w:rPr>
          <w:sz w:val="20"/>
          <w:szCs w:val="20"/>
        </w:rPr>
      </w:pPr>
    </w:p>
    <w:p w:rsidR="003467A7" w:rsidRDefault="003467A7">
      <w:pPr>
        <w:spacing w:line="365" w:lineRule="exact"/>
        <w:rPr>
          <w:sz w:val="20"/>
          <w:szCs w:val="20"/>
        </w:rPr>
      </w:pPr>
    </w:p>
    <w:tbl>
      <w:tblPr>
        <w:tblW w:w="0" w:type="auto"/>
        <w:tblInd w:w="2420" w:type="dxa"/>
        <w:tblLayout w:type="fixed"/>
        <w:tblCellMar>
          <w:left w:w="0" w:type="dxa"/>
          <w:right w:w="0" w:type="dxa"/>
        </w:tblCellMar>
        <w:tblLook w:val="04A0"/>
      </w:tblPr>
      <w:tblGrid>
        <w:gridCol w:w="1000"/>
        <w:gridCol w:w="20"/>
      </w:tblGrid>
      <w:tr w:rsidR="0043408A" w:rsidTr="0043408A">
        <w:trPr>
          <w:trHeight w:val="193"/>
        </w:trPr>
        <w:tc>
          <w:tcPr>
            <w:tcW w:w="1000" w:type="dxa"/>
            <w:vAlign w:val="bottom"/>
          </w:tcPr>
          <w:p w:rsidR="0043408A" w:rsidRDefault="0043408A">
            <w:pPr>
              <w:rPr>
                <w:sz w:val="16"/>
                <w:szCs w:val="16"/>
              </w:rPr>
            </w:pPr>
          </w:p>
        </w:tc>
        <w:tc>
          <w:tcPr>
            <w:tcW w:w="20" w:type="dxa"/>
            <w:vAlign w:val="bottom"/>
          </w:tcPr>
          <w:p w:rsidR="0043408A" w:rsidRDefault="0043408A">
            <w:pPr>
              <w:rPr>
                <w:sz w:val="1"/>
                <w:szCs w:val="1"/>
              </w:rPr>
            </w:pPr>
          </w:p>
        </w:tc>
      </w:tr>
      <w:tr w:rsidR="0043408A" w:rsidTr="0043408A">
        <w:trPr>
          <w:trHeight w:val="185"/>
        </w:trPr>
        <w:tc>
          <w:tcPr>
            <w:tcW w:w="1000" w:type="dxa"/>
            <w:vMerge w:val="restart"/>
            <w:vAlign w:val="bottom"/>
          </w:tcPr>
          <w:p w:rsidR="0043408A" w:rsidRDefault="0043408A">
            <w:pPr>
              <w:jc w:val="right"/>
              <w:rPr>
                <w:sz w:val="20"/>
                <w:szCs w:val="20"/>
              </w:rPr>
            </w:pPr>
            <w:r>
              <w:rPr>
                <w:rFonts w:eastAsia="Times New Roman"/>
                <w:sz w:val="16"/>
                <w:szCs w:val="16"/>
              </w:rPr>
              <w:t>2</w:t>
            </w:r>
          </w:p>
        </w:tc>
        <w:tc>
          <w:tcPr>
            <w:tcW w:w="20" w:type="dxa"/>
            <w:vAlign w:val="bottom"/>
          </w:tcPr>
          <w:p w:rsidR="0043408A" w:rsidRDefault="0043408A">
            <w:pPr>
              <w:rPr>
                <w:sz w:val="1"/>
                <w:szCs w:val="1"/>
              </w:rPr>
            </w:pPr>
          </w:p>
        </w:tc>
      </w:tr>
      <w:tr w:rsidR="0043408A" w:rsidTr="0043408A">
        <w:trPr>
          <w:trHeight w:val="118"/>
        </w:trPr>
        <w:tc>
          <w:tcPr>
            <w:tcW w:w="1000" w:type="dxa"/>
            <w:vMerge/>
            <w:vAlign w:val="bottom"/>
          </w:tcPr>
          <w:p w:rsidR="0043408A" w:rsidRDefault="0043408A">
            <w:pPr>
              <w:rPr>
                <w:sz w:val="10"/>
                <w:szCs w:val="10"/>
              </w:rPr>
            </w:pPr>
          </w:p>
        </w:tc>
        <w:tc>
          <w:tcPr>
            <w:tcW w:w="20" w:type="dxa"/>
            <w:vAlign w:val="bottom"/>
          </w:tcPr>
          <w:p w:rsidR="0043408A" w:rsidRDefault="0043408A">
            <w:pPr>
              <w:rPr>
                <w:sz w:val="1"/>
                <w:szCs w:val="1"/>
              </w:rPr>
            </w:pPr>
          </w:p>
        </w:tc>
      </w:tr>
      <w:tr w:rsidR="0043408A" w:rsidTr="0043408A">
        <w:trPr>
          <w:trHeight w:val="65"/>
        </w:trPr>
        <w:tc>
          <w:tcPr>
            <w:tcW w:w="1000" w:type="dxa"/>
            <w:vAlign w:val="bottom"/>
          </w:tcPr>
          <w:p w:rsidR="0043408A" w:rsidRDefault="0043408A">
            <w:pPr>
              <w:rPr>
                <w:sz w:val="5"/>
                <w:szCs w:val="5"/>
              </w:rPr>
            </w:pPr>
          </w:p>
        </w:tc>
        <w:tc>
          <w:tcPr>
            <w:tcW w:w="20" w:type="dxa"/>
            <w:vAlign w:val="bottom"/>
          </w:tcPr>
          <w:p w:rsidR="0043408A" w:rsidRDefault="0043408A">
            <w:pPr>
              <w:rPr>
                <w:sz w:val="1"/>
                <w:szCs w:val="1"/>
              </w:rPr>
            </w:pPr>
          </w:p>
        </w:tc>
      </w:tr>
      <w:tr w:rsidR="0043408A" w:rsidTr="0043408A">
        <w:trPr>
          <w:trHeight w:val="20"/>
        </w:trPr>
        <w:tc>
          <w:tcPr>
            <w:tcW w:w="1000" w:type="dxa"/>
            <w:vAlign w:val="bottom"/>
          </w:tcPr>
          <w:p w:rsidR="0043408A" w:rsidRDefault="0043408A">
            <w:pPr>
              <w:spacing w:line="20" w:lineRule="exact"/>
              <w:rPr>
                <w:sz w:val="1"/>
                <w:szCs w:val="1"/>
              </w:rPr>
            </w:pPr>
          </w:p>
        </w:tc>
        <w:tc>
          <w:tcPr>
            <w:tcW w:w="20" w:type="dxa"/>
            <w:vAlign w:val="bottom"/>
          </w:tcPr>
          <w:p w:rsidR="0043408A" w:rsidRDefault="0043408A">
            <w:pPr>
              <w:spacing w:line="20" w:lineRule="exact"/>
              <w:rPr>
                <w:sz w:val="1"/>
                <w:szCs w:val="1"/>
              </w:rPr>
            </w:pPr>
          </w:p>
        </w:tc>
      </w:tr>
    </w:tbl>
    <w:p w:rsidR="003467A7" w:rsidRDefault="003467A7">
      <w:pPr>
        <w:sectPr w:rsidR="003467A7">
          <w:pgSz w:w="12240" w:h="18709"/>
          <w:pgMar w:top="945" w:right="1440" w:bottom="330" w:left="1440" w:header="0" w:footer="0" w:gutter="0"/>
          <w:cols w:space="720" w:equalWidth="0">
            <w:col w:w="9366"/>
          </w:cols>
        </w:sectPr>
      </w:pPr>
    </w:p>
    <w:p w:rsidR="003467A7" w:rsidRDefault="00FF094B">
      <w:pPr>
        <w:ind w:left="3080"/>
        <w:rPr>
          <w:sz w:val="20"/>
          <w:szCs w:val="20"/>
        </w:rPr>
      </w:pPr>
      <w:bookmarkStart w:id="1" w:name="page3"/>
      <w:bookmarkEnd w:id="1"/>
      <w:r>
        <w:rPr>
          <w:rFonts w:ascii="Tahoma" w:eastAsia="Tahoma" w:hAnsi="Tahoma" w:cs="Tahoma"/>
          <w:sz w:val="20"/>
          <w:szCs w:val="20"/>
        </w:rPr>
        <w:lastRenderedPageBreak/>
        <w:t>ILUSTRE MUNICIPALIDAD DE LOS ALAMOS</w:t>
      </w:r>
    </w:p>
    <w:p w:rsidR="003467A7" w:rsidRDefault="003467A7" w:rsidP="009F742A">
      <w:pPr>
        <w:rPr>
          <w:sz w:val="20"/>
          <w:szCs w:val="20"/>
        </w:rPr>
      </w:pPr>
    </w:p>
    <w:p w:rsidR="003467A7" w:rsidRDefault="003467A7">
      <w:pPr>
        <w:spacing w:line="301" w:lineRule="exact"/>
        <w:rPr>
          <w:sz w:val="20"/>
          <w:szCs w:val="20"/>
        </w:rPr>
      </w:pPr>
    </w:p>
    <w:p w:rsidR="003467A7" w:rsidRDefault="00FF094B">
      <w:pPr>
        <w:spacing w:line="244" w:lineRule="auto"/>
        <w:ind w:left="140" w:right="66"/>
        <w:jc w:val="both"/>
        <w:rPr>
          <w:sz w:val="20"/>
          <w:szCs w:val="20"/>
        </w:rPr>
      </w:pPr>
      <w:r>
        <w:rPr>
          <w:rFonts w:ascii="Verdana" w:eastAsia="Verdana" w:hAnsi="Verdana" w:cs="Verdana"/>
          <w:b/>
          <w:bCs/>
          <w:sz w:val="20"/>
          <w:szCs w:val="20"/>
        </w:rPr>
        <w:t xml:space="preserve">ARTICULO 8º: </w:t>
      </w:r>
      <w:r>
        <w:rPr>
          <w:rFonts w:ascii="Verdana" w:eastAsia="Verdana" w:hAnsi="Verdana" w:cs="Verdana"/>
          <w:sz w:val="20"/>
          <w:szCs w:val="20"/>
        </w:rPr>
        <w:t>La voluntad de incorporarse al Comité se expresará formalmente</w:t>
      </w:r>
      <w:r>
        <w:rPr>
          <w:rFonts w:ascii="Verdana" w:eastAsia="Verdana" w:hAnsi="Verdana" w:cs="Verdana"/>
          <w:b/>
          <w:bCs/>
          <w:sz w:val="20"/>
          <w:szCs w:val="20"/>
        </w:rPr>
        <w:t xml:space="preserve"> </w:t>
      </w:r>
      <w:r>
        <w:rPr>
          <w:rFonts w:ascii="Verdana" w:eastAsia="Verdana" w:hAnsi="Verdana" w:cs="Verdana"/>
          <w:sz w:val="20"/>
          <w:szCs w:val="20"/>
        </w:rPr>
        <w:t>mediante la inscripción en un Registro de Socios/as. La inscripción podrá hacerse durante el proceso de formación después de ser aprobados los Estatutos. El Registro de socios/as se mantendrá abierto para la inscripción de nuevos socios/as durante la vigencia de la persona jurídica.</w:t>
      </w:r>
    </w:p>
    <w:p w:rsidR="003467A7" w:rsidRDefault="003467A7">
      <w:pPr>
        <w:spacing w:line="254" w:lineRule="exact"/>
        <w:rPr>
          <w:sz w:val="20"/>
          <w:szCs w:val="20"/>
        </w:rPr>
      </w:pPr>
    </w:p>
    <w:p w:rsidR="003467A7" w:rsidRDefault="00FF094B">
      <w:pPr>
        <w:spacing w:line="248" w:lineRule="auto"/>
        <w:ind w:left="140" w:right="66"/>
        <w:jc w:val="both"/>
        <w:rPr>
          <w:sz w:val="20"/>
          <w:szCs w:val="20"/>
        </w:rPr>
      </w:pPr>
      <w:r>
        <w:rPr>
          <w:rFonts w:ascii="Verdana" w:eastAsia="Verdana" w:hAnsi="Verdana" w:cs="Verdana"/>
          <w:b/>
          <w:bCs/>
          <w:sz w:val="20"/>
          <w:szCs w:val="20"/>
        </w:rPr>
        <w:t xml:space="preserve">ARTICULO 9º: </w:t>
      </w:r>
      <w:r>
        <w:rPr>
          <w:rFonts w:ascii="Verdana" w:eastAsia="Verdana" w:hAnsi="Verdana" w:cs="Verdana"/>
          <w:sz w:val="20"/>
          <w:szCs w:val="20"/>
        </w:rPr>
        <w:t>El ingreso al Comité es un acto voluntario, personal e indelegable y, en</w:t>
      </w:r>
      <w:r>
        <w:rPr>
          <w:rFonts w:ascii="Verdana" w:eastAsia="Verdana" w:hAnsi="Verdana" w:cs="Verdana"/>
          <w:b/>
          <w:bCs/>
          <w:sz w:val="20"/>
          <w:szCs w:val="20"/>
        </w:rPr>
        <w:t xml:space="preserve"> </w:t>
      </w:r>
      <w:r>
        <w:rPr>
          <w:rFonts w:ascii="Verdana" w:eastAsia="Verdana" w:hAnsi="Verdana" w:cs="Verdana"/>
          <w:sz w:val="20"/>
          <w:szCs w:val="20"/>
        </w:rPr>
        <w:t>consecuencia, nadie podrá ser obligado a pertenecer a ella ni impedido de retirarse de la misma.</w:t>
      </w:r>
    </w:p>
    <w:p w:rsidR="003467A7" w:rsidRDefault="003467A7">
      <w:pPr>
        <w:spacing w:line="252" w:lineRule="exact"/>
        <w:rPr>
          <w:sz w:val="20"/>
          <w:szCs w:val="20"/>
        </w:rPr>
      </w:pPr>
    </w:p>
    <w:p w:rsidR="003467A7" w:rsidRDefault="00FF094B">
      <w:pPr>
        <w:spacing w:line="248" w:lineRule="auto"/>
        <w:ind w:left="140" w:right="66"/>
        <w:jc w:val="both"/>
        <w:rPr>
          <w:sz w:val="20"/>
          <w:szCs w:val="20"/>
        </w:rPr>
      </w:pPr>
      <w:r>
        <w:rPr>
          <w:rFonts w:ascii="Verdana" w:eastAsia="Verdana" w:hAnsi="Verdana" w:cs="Verdana"/>
          <w:sz w:val="20"/>
          <w:szCs w:val="20"/>
        </w:rPr>
        <w:t>Tampoco podrá negarse el ingreso a la respectiva organización a las personas que lo requieran y cumplan con los requisitos legales y estatutarios. La aceptación o rechazo no podrá fundamentarse en razones políticas o religiosas.</w:t>
      </w:r>
    </w:p>
    <w:p w:rsidR="003467A7" w:rsidRDefault="003467A7">
      <w:pPr>
        <w:spacing w:line="254" w:lineRule="exact"/>
        <w:rPr>
          <w:sz w:val="20"/>
          <w:szCs w:val="20"/>
        </w:rPr>
      </w:pPr>
    </w:p>
    <w:p w:rsidR="003467A7" w:rsidRDefault="00FF094B">
      <w:pPr>
        <w:spacing w:line="254" w:lineRule="auto"/>
        <w:ind w:left="140" w:right="1126"/>
        <w:rPr>
          <w:sz w:val="20"/>
          <w:szCs w:val="20"/>
        </w:rPr>
      </w:pPr>
      <w:r>
        <w:rPr>
          <w:rFonts w:ascii="Verdana" w:eastAsia="Verdana" w:hAnsi="Verdana" w:cs="Verdana"/>
          <w:sz w:val="20"/>
          <w:szCs w:val="20"/>
        </w:rPr>
        <w:t>Para constituir el Comité se requerirá la voluntad conforme de los socios/as que corresponda de acuerdo a lo señalado en el Artículo 46º de la Ley 19.418.</w:t>
      </w:r>
    </w:p>
    <w:p w:rsidR="003467A7" w:rsidRDefault="003467A7">
      <w:pPr>
        <w:spacing w:line="364" w:lineRule="exact"/>
        <w:rPr>
          <w:sz w:val="20"/>
          <w:szCs w:val="20"/>
        </w:rPr>
      </w:pPr>
    </w:p>
    <w:p w:rsidR="003467A7" w:rsidRDefault="00FF094B">
      <w:pPr>
        <w:ind w:left="140"/>
        <w:rPr>
          <w:sz w:val="20"/>
          <w:szCs w:val="20"/>
        </w:rPr>
      </w:pPr>
      <w:proofErr w:type="gramStart"/>
      <w:r>
        <w:rPr>
          <w:rFonts w:ascii="Verdana" w:eastAsia="Verdana" w:hAnsi="Verdana" w:cs="Verdana"/>
          <w:b/>
          <w:bCs/>
          <w:sz w:val="20"/>
          <w:szCs w:val="20"/>
        </w:rPr>
        <w:t>ARTICULO</w:t>
      </w:r>
      <w:proofErr w:type="gramEnd"/>
      <w:r>
        <w:rPr>
          <w:rFonts w:ascii="Verdana" w:eastAsia="Verdana" w:hAnsi="Verdana" w:cs="Verdana"/>
          <w:b/>
          <w:bCs/>
          <w:sz w:val="20"/>
          <w:szCs w:val="20"/>
        </w:rPr>
        <w:t xml:space="preserve"> 10º: </w:t>
      </w:r>
      <w:r>
        <w:rPr>
          <w:rFonts w:ascii="Verdana" w:eastAsia="Verdana" w:hAnsi="Verdana" w:cs="Verdana"/>
          <w:sz w:val="20"/>
          <w:szCs w:val="20"/>
        </w:rPr>
        <w:t>Los socios/as (a) tienen las siguientes obligaciones:</w:t>
      </w:r>
    </w:p>
    <w:p w:rsidR="003467A7" w:rsidRDefault="003467A7">
      <w:pPr>
        <w:spacing w:line="280" w:lineRule="exact"/>
        <w:rPr>
          <w:sz w:val="20"/>
          <w:szCs w:val="20"/>
        </w:rPr>
      </w:pPr>
    </w:p>
    <w:p w:rsidR="003467A7" w:rsidRDefault="00FF094B">
      <w:pPr>
        <w:numPr>
          <w:ilvl w:val="0"/>
          <w:numId w:val="3"/>
        </w:numPr>
        <w:tabs>
          <w:tab w:val="left" w:pos="420"/>
        </w:tabs>
        <w:ind w:left="420" w:hanging="275"/>
        <w:rPr>
          <w:rFonts w:ascii="Verdana" w:eastAsia="Verdana" w:hAnsi="Verdana" w:cs="Verdana"/>
          <w:sz w:val="20"/>
          <w:szCs w:val="20"/>
        </w:rPr>
      </w:pPr>
      <w:r>
        <w:rPr>
          <w:rFonts w:ascii="Verdana" w:eastAsia="Verdana" w:hAnsi="Verdana" w:cs="Verdana"/>
          <w:sz w:val="20"/>
          <w:szCs w:val="20"/>
        </w:rPr>
        <w:t>Asistir a las Asambleas y reuniones a que fueren convocados;</w:t>
      </w:r>
    </w:p>
    <w:p w:rsidR="003467A7" w:rsidRDefault="003467A7">
      <w:pPr>
        <w:spacing w:line="282" w:lineRule="exact"/>
        <w:rPr>
          <w:rFonts w:ascii="Verdana" w:eastAsia="Verdana" w:hAnsi="Verdana" w:cs="Verdana"/>
          <w:sz w:val="20"/>
          <w:szCs w:val="20"/>
        </w:rPr>
      </w:pPr>
    </w:p>
    <w:p w:rsidR="003467A7" w:rsidRDefault="00FF094B">
      <w:pPr>
        <w:numPr>
          <w:ilvl w:val="0"/>
          <w:numId w:val="3"/>
        </w:numPr>
        <w:tabs>
          <w:tab w:val="left" w:pos="471"/>
        </w:tabs>
        <w:spacing w:line="255" w:lineRule="auto"/>
        <w:ind w:left="140" w:right="146" w:firstLine="5"/>
        <w:rPr>
          <w:rFonts w:ascii="Verdana" w:eastAsia="Verdana" w:hAnsi="Verdana" w:cs="Verdana"/>
          <w:sz w:val="20"/>
          <w:szCs w:val="20"/>
        </w:rPr>
      </w:pPr>
      <w:r>
        <w:rPr>
          <w:rFonts w:ascii="Verdana" w:eastAsia="Verdana" w:hAnsi="Verdana" w:cs="Verdana"/>
          <w:sz w:val="20"/>
          <w:szCs w:val="20"/>
        </w:rPr>
        <w:t>Servir los cargos para los cuales fueren elegidos y colaborar en las tareas que el Comité le encomiende;</w:t>
      </w:r>
    </w:p>
    <w:p w:rsidR="003467A7" w:rsidRDefault="003467A7">
      <w:pPr>
        <w:spacing w:line="248" w:lineRule="exact"/>
        <w:rPr>
          <w:rFonts w:ascii="Verdana" w:eastAsia="Verdana" w:hAnsi="Verdana" w:cs="Verdana"/>
          <w:sz w:val="20"/>
          <w:szCs w:val="20"/>
        </w:rPr>
      </w:pPr>
    </w:p>
    <w:p w:rsidR="003467A7" w:rsidRDefault="00FF094B">
      <w:pPr>
        <w:numPr>
          <w:ilvl w:val="0"/>
          <w:numId w:val="3"/>
        </w:numPr>
        <w:tabs>
          <w:tab w:val="left" w:pos="507"/>
        </w:tabs>
        <w:spacing w:line="255" w:lineRule="auto"/>
        <w:ind w:left="140" w:right="66" w:firstLine="5"/>
        <w:rPr>
          <w:rFonts w:ascii="Verdana" w:eastAsia="Verdana" w:hAnsi="Verdana" w:cs="Verdana"/>
          <w:sz w:val="20"/>
          <w:szCs w:val="20"/>
        </w:rPr>
      </w:pPr>
      <w:r>
        <w:rPr>
          <w:rFonts w:ascii="Verdana" w:eastAsia="Verdana" w:hAnsi="Verdana" w:cs="Verdana"/>
          <w:sz w:val="20"/>
          <w:szCs w:val="20"/>
        </w:rPr>
        <w:t>Pagar puntualmente sus cuotas sociales y cumplir con todas las obligaciones contraídas con el Comité o a través de ella.</w:t>
      </w:r>
    </w:p>
    <w:p w:rsidR="003467A7" w:rsidRDefault="003467A7">
      <w:pPr>
        <w:spacing w:line="241" w:lineRule="exact"/>
        <w:rPr>
          <w:rFonts w:ascii="Verdana" w:eastAsia="Verdana" w:hAnsi="Verdana" w:cs="Verdana"/>
          <w:sz w:val="20"/>
          <w:szCs w:val="20"/>
        </w:rPr>
      </w:pPr>
    </w:p>
    <w:p w:rsidR="003467A7" w:rsidRDefault="00FF094B">
      <w:pPr>
        <w:numPr>
          <w:ilvl w:val="0"/>
          <w:numId w:val="3"/>
        </w:numPr>
        <w:tabs>
          <w:tab w:val="left" w:pos="433"/>
        </w:tabs>
        <w:spacing w:line="255" w:lineRule="auto"/>
        <w:ind w:left="140" w:right="126" w:firstLine="5"/>
        <w:rPr>
          <w:rFonts w:ascii="Verdana" w:eastAsia="Verdana" w:hAnsi="Verdana" w:cs="Verdana"/>
          <w:sz w:val="20"/>
          <w:szCs w:val="20"/>
        </w:rPr>
      </w:pPr>
      <w:r>
        <w:rPr>
          <w:rFonts w:ascii="Verdana" w:eastAsia="Verdana" w:hAnsi="Verdana" w:cs="Verdana"/>
          <w:sz w:val="20"/>
          <w:szCs w:val="20"/>
        </w:rPr>
        <w:t>Cumplir las disposiciones de los Estatutos, la Ley 19.418, los reglamentos internos del Comité y acatar los acuerdos de las Asambleas Generales y del Directorio.</w:t>
      </w:r>
    </w:p>
    <w:p w:rsidR="003467A7" w:rsidRDefault="003467A7">
      <w:pPr>
        <w:spacing w:line="248" w:lineRule="exact"/>
        <w:rPr>
          <w:sz w:val="20"/>
          <w:szCs w:val="20"/>
        </w:rPr>
      </w:pPr>
    </w:p>
    <w:p w:rsidR="003467A7" w:rsidRDefault="00FF094B">
      <w:pPr>
        <w:ind w:left="140"/>
        <w:rPr>
          <w:sz w:val="20"/>
          <w:szCs w:val="20"/>
        </w:rPr>
      </w:pPr>
      <w:r>
        <w:rPr>
          <w:rFonts w:ascii="Verdana" w:eastAsia="Verdana" w:hAnsi="Verdana" w:cs="Verdana"/>
          <w:b/>
          <w:bCs/>
          <w:sz w:val="20"/>
          <w:szCs w:val="20"/>
        </w:rPr>
        <w:t xml:space="preserve">ARTICULO 11º: </w:t>
      </w:r>
      <w:r>
        <w:rPr>
          <w:rFonts w:ascii="Verdana" w:eastAsia="Verdana" w:hAnsi="Verdana" w:cs="Verdana"/>
          <w:sz w:val="20"/>
          <w:szCs w:val="20"/>
        </w:rPr>
        <w:t>Los socios/as/as tendrán los siguientes derechos:</w:t>
      </w:r>
    </w:p>
    <w:p w:rsidR="003467A7" w:rsidRDefault="003467A7">
      <w:pPr>
        <w:spacing w:line="280" w:lineRule="exact"/>
        <w:rPr>
          <w:sz w:val="20"/>
          <w:szCs w:val="20"/>
        </w:rPr>
      </w:pPr>
    </w:p>
    <w:p w:rsidR="003467A7" w:rsidRDefault="00FF094B">
      <w:pPr>
        <w:numPr>
          <w:ilvl w:val="0"/>
          <w:numId w:val="4"/>
        </w:numPr>
        <w:tabs>
          <w:tab w:val="left" w:pos="426"/>
        </w:tabs>
        <w:spacing w:line="257" w:lineRule="auto"/>
        <w:ind w:left="140" w:right="66" w:firstLine="5"/>
        <w:rPr>
          <w:rFonts w:ascii="Verdana" w:eastAsia="Verdana" w:hAnsi="Verdana" w:cs="Verdana"/>
          <w:sz w:val="20"/>
          <w:szCs w:val="20"/>
        </w:rPr>
      </w:pPr>
      <w:r>
        <w:rPr>
          <w:rFonts w:ascii="Verdana" w:eastAsia="Verdana" w:hAnsi="Verdana" w:cs="Verdana"/>
          <w:sz w:val="20"/>
          <w:szCs w:val="20"/>
        </w:rPr>
        <w:t>Participar en las Asambleas que se lleven a efecto, con derecho a voz y a voto. El voto será unipersonal e indelegable.</w:t>
      </w:r>
    </w:p>
    <w:p w:rsidR="003467A7" w:rsidRDefault="003467A7">
      <w:pPr>
        <w:spacing w:line="242" w:lineRule="exact"/>
        <w:rPr>
          <w:rFonts w:ascii="Verdana" w:eastAsia="Verdana" w:hAnsi="Verdana" w:cs="Verdana"/>
          <w:sz w:val="20"/>
          <w:szCs w:val="20"/>
        </w:rPr>
      </w:pPr>
    </w:p>
    <w:p w:rsidR="003467A7" w:rsidRDefault="00FF094B">
      <w:pPr>
        <w:numPr>
          <w:ilvl w:val="0"/>
          <w:numId w:val="4"/>
        </w:numPr>
        <w:tabs>
          <w:tab w:val="left" w:pos="440"/>
        </w:tabs>
        <w:ind w:left="440" w:hanging="295"/>
        <w:rPr>
          <w:rFonts w:ascii="Verdana" w:eastAsia="Verdana" w:hAnsi="Verdana" w:cs="Verdana"/>
          <w:sz w:val="20"/>
          <w:szCs w:val="20"/>
        </w:rPr>
      </w:pPr>
      <w:r>
        <w:rPr>
          <w:rFonts w:ascii="Verdana" w:eastAsia="Verdana" w:hAnsi="Verdana" w:cs="Verdana"/>
          <w:sz w:val="20"/>
          <w:szCs w:val="20"/>
        </w:rPr>
        <w:t>Elegir y poder ser elegidos en los cargos representativos del Comité.</w:t>
      </w:r>
    </w:p>
    <w:p w:rsidR="003467A7" w:rsidRDefault="003467A7">
      <w:pPr>
        <w:spacing w:line="277" w:lineRule="exact"/>
        <w:rPr>
          <w:rFonts w:ascii="Verdana" w:eastAsia="Verdana" w:hAnsi="Verdana" w:cs="Verdana"/>
          <w:sz w:val="20"/>
          <w:szCs w:val="20"/>
        </w:rPr>
      </w:pPr>
    </w:p>
    <w:p w:rsidR="003467A7" w:rsidRDefault="00FF094B">
      <w:pPr>
        <w:numPr>
          <w:ilvl w:val="0"/>
          <w:numId w:val="4"/>
        </w:numPr>
        <w:tabs>
          <w:tab w:val="left" w:pos="430"/>
        </w:tabs>
        <w:spacing w:line="242" w:lineRule="auto"/>
        <w:ind w:left="140" w:right="66" w:firstLine="5"/>
        <w:jc w:val="both"/>
        <w:rPr>
          <w:rFonts w:ascii="Verdana" w:eastAsia="Verdana" w:hAnsi="Verdana" w:cs="Verdana"/>
          <w:sz w:val="20"/>
          <w:szCs w:val="20"/>
        </w:rPr>
      </w:pPr>
      <w:r>
        <w:rPr>
          <w:rFonts w:ascii="Verdana" w:eastAsia="Verdana" w:hAnsi="Verdana" w:cs="Verdana"/>
          <w:sz w:val="20"/>
          <w:szCs w:val="20"/>
        </w:rPr>
        <w:t>Presentar cualquier iniciativa, proyecto o proposición de estudio al Directorio. Si esta iniciativa es patrocinada por el 10% de los afiliados, a lo menos, el directorio deberá someterla a la consideración de la asamblea para su aprobación o rechazo.</w:t>
      </w:r>
    </w:p>
    <w:p w:rsidR="003467A7" w:rsidRDefault="003467A7">
      <w:pPr>
        <w:spacing w:line="260" w:lineRule="exact"/>
        <w:rPr>
          <w:rFonts w:ascii="Verdana" w:eastAsia="Verdana" w:hAnsi="Verdana" w:cs="Verdana"/>
          <w:sz w:val="20"/>
          <w:szCs w:val="20"/>
        </w:rPr>
      </w:pPr>
    </w:p>
    <w:p w:rsidR="003467A7" w:rsidRDefault="00FF094B">
      <w:pPr>
        <w:numPr>
          <w:ilvl w:val="0"/>
          <w:numId w:val="4"/>
        </w:numPr>
        <w:tabs>
          <w:tab w:val="left" w:pos="440"/>
        </w:tabs>
        <w:ind w:left="440" w:hanging="295"/>
        <w:rPr>
          <w:rFonts w:ascii="Verdana" w:eastAsia="Verdana" w:hAnsi="Verdana" w:cs="Verdana"/>
          <w:sz w:val="20"/>
          <w:szCs w:val="20"/>
        </w:rPr>
      </w:pPr>
      <w:r>
        <w:rPr>
          <w:rFonts w:ascii="Verdana" w:eastAsia="Verdana" w:hAnsi="Verdana" w:cs="Verdana"/>
          <w:sz w:val="20"/>
          <w:szCs w:val="20"/>
        </w:rPr>
        <w:t>Tener acceso a los libros de actas, de contabilidad y de registro de afiliados.</w:t>
      </w:r>
    </w:p>
    <w:p w:rsidR="003467A7" w:rsidRDefault="003467A7">
      <w:pPr>
        <w:spacing w:line="279" w:lineRule="exact"/>
        <w:rPr>
          <w:rFonts w:ascii="Verdana" w:eastAsia="Verdana" w:hAnsi="Verdana" w:cs="Verdana"/>
          <w:sz w:val="20"/>
          <w:szCs w:val="20"/>
        </w:rPr>
      </w:pPr>
    </w:p>
    <w:p w:rsidR="003467A7" w:rsidRDefault="00FF094B">
      <w:pPr>
        <w:numPr>
          <w:ilvl w:val="0"/>
          <w:numId w:val="4"/>
        </w:numPr>
        <w:tabs>
          <w:tab w:val="left" w:pos="440"/>
        </w:tabs>
        <w:spacing w:line="255" w:lineRule="auto"/>
        <w:ind w:left="140" w:right="66" w:firstLine="5"/>
        <w:rPr>
          <w:rFonts w:ascii="Verdana" w:eastAsia="Verdana" w:hAnsi="Verdana" w:cs="Verdana"/>
          <w:sz w:val="20"/>
          <w:szCs w:val="20"/>
        </w:rPr>
      </w:pPr>
      <w:r>
        <w:rPr>
          <w:rFonts w:ascii="Verdana" w:eastAsia="Verdana" w:hAnsi="Verdana" w:cs="Verdana"/>
          <w:sz w:val="20"/>
          <w:szCs w:val="20"/>
        </w:rPr>
        <w:t>Proponer censura a cualquiera de los miembros del Directorio, en conformidad con lo dispuesto en la letra d) del Artículo 41º.</w:t>
      </w:r>
    </w:p>
    <w:p w:rsidR="003467A7" w:rsidRDefault="003467A7">
      <w:pPr>
        <w:spacing w:line="243" w:lineRule="exact"/>
        <w:rPr>
          <w:rFonts w:ascii="Verdana" w:eastAsia="Verdana" w:hAnsi="Verdana" w:cs="Verdana"/>
          <w:sz w:val="20"/>
          <w:szCs w:val="20"/>
        </w:rPr>
      </w:pPr>
    </w:p>
    <w:p w:rsidR="003467A7" w:rsidRDefault="00FF094B">
      <w:pPr>
        <w:numPr>
          <w:ilvl w:val="0"/>
          <w:numId w:val="4"/>
        </w:numPr>
        <w:tabs>
          <w:tab w:val="left" w:pos="380"/>
        </w:tabs>
        <w:ind w:left="380" w:hanging="235"/>
        <w:rPr>
          <w:rFonts w:ascii="Verdana" w:eastAsia="Verdana" w:hAnsi="Verdana" w:cs="Verdana"/>
          <w:sz w:val="20"/>
          <w:szCs w:val="20"/>
        </w:rPr>
      </w:pPr>
      <w:r>
        <w:rPr>
          <w:rFonts w:ascii="Verdana" w:eastAsia="Verdana" w:hAnsi="Verdana" w:cs="Verdana"/>
          <w:sz w:val="20"/>
          <w:szCs w:val="20"/>
        </w:rPr>
        <w:t>Ser atendido por los dirigentes.</w:t>
      </w:r>
    </w:p>
    <w:p w:rsidR="003467A7" w:rsidRDefault="003467A7">
      <w:pPr>
        <w:spacing w:line="277" w:lineRule="exact"/>
        <w:rPr>
          <w:sz w:val="20"/>
          <w:szCs w:val="20"/>
        </w:rPr>
      </w:pPr>
    </w:p>
    <w:p w:rsidR="003467A7" w:rsidRDefault="00FF094B">
      <w:pPr>
        <w:ind w:left="140"/>
        <w:rPr>
          <w:sz w:val="20"/>
          <w:szCs w:val="20"/>
        </w:rPr>
      </w:pPr>
      <w:r>
        <w:rPr>
          <w:rFonts w:ascii="Verdana" w:eastAsia="Verdana" w:hAnsi="Verdana" w:cs="Verdana"/>
          <w:b/>
          <w:bCs/>
          <w:sz w:val="20"/>
          <w:szCs w:val="20"/>
        </w:rPr>
        <w:t>ARTICULO 12º</w:t>
      </w:r>
      <w:r>
        <w:rPr>
          <w:rFonts w:ascii="Verdana" w:eastAsia="Verdana" w:hAnsi="Verdana" w:cs="Verdana"/>
          <w:sz w:val="20"/>
          <w:szCs w:val="20"/>
        </w:rPr>
        <w:t>: Son causales de suspensión de un socio/a en todos los derechos del</w:t>
      </w:r>
    </w:p>
    <w:p w:rsidR="003467A7" w:rsidRDefault="003467A7">
      <w:pPr>
        <w:spacing w:line="2" w:lineRule="exact"/>
        <w:rPr>
          <w:sz w:val="20"/>
          <w:szCs w:val="20"/>
        </w:rPr>
      </w:pPr>
    </w:p>
    <w:p w:rsidR="003467A7" w:rsidRDefault="00FF094B">
      <w:pPr>
        <w:ind w:left="140"/>
        <w:rPr>
          <w:sz w:val="20"/>
          <w:szCs w:val="20"/>
        </w:rPr>
      </w:pPr>
      <w:r>
        <w:rPr>
          <w:rFonts w:ascii="Verdana" w:eastAsia="Verdana" w:hAnsi="Verdana" w:cs="Verdana"/>
          <w:sz w:val="20"/>
          <w:szCs w:val="20"/>
        </w:rPr>
        <w:t>Comité:</w:t>
      </w:r>
    </w:p>
    <w:p w:rsidR="003467A7" w:rsidRDefault="003467A7">
      <w:pPr>
        <w:spacing w:line="282" w:lineRule="exact"/>
        <w:rPr>
          <w:sz w:val="20"/>
          <w:szCs w:val="20"/>
        </w:rPr>
      </w:pPr>
    </w:p>
    <w:p w:rsidR="003467A7" w:rsidRDefault="00FF094B">
      <w:pPr>
        <w:numPr>
          <w:ilvl w:val="0"/>
          <w:numId w:val="5"/>
        </w:numPr>
        <w:tabs>
          <w:tab w:val="left" w:pos="471"/>
        </w:tabs>
        <w:spacing w:line="248" w:lineRule="auto"/>
        <w:ind w:left="140" w:right="66" w:firstLine="5"/>
        <w:jc w:val="both"/>
        <w:rPr>
          <w:rFonts w:ascii="Verdana" w:eastAsia="Verdana" w:hAnsi="Verdana" w:cs="Verdana"/>
          <w:sz w:val="20"/>
          <w:szCs w:val="20"/>
        </w:rPr>
      </w:pPr>
      <w:r>
        <w:rPr>
          <w:rFonts w:ascii="Verdana" w:eastAsia="Verdana" w:hAnsi="Verdana" w:cs="Verdana"/>
          <w:sz w:val="20"/>
          <w:szCs w:val="20"/>
        </w:rPr>
        <w:t>El atraso injustificado por más de 90 días en el cumplimiento de sus obligaciones pecuniarias. Esta suspensión cesará de inmediato una vez cumplidas todas las obligaciones morosas;</w:t>
      </w:r>
    </w:p>
    <w:p w:rsidR="003467A7" w:rsidRDefault="003467A7">
      <w:pPr>
        <w:spacing w:line="376" w:lineRule="exact"/>
        <w:rPr>
          <w:rFonts w:ascii="Verdana" w:eastAsia="Verdana" w:hAnsi="Verdana" w:cs="Verdana"/>
          <w:sz w:val="20"/>
          <w:szCs w:val="20"/>
        </w:rPr>
      </w:pPr>
    </w:p>
    <w:p w:rsidR="003467A7" w:rsidRDefault="00FF094B">
      <w:pPr>
        <w:numPr>
          <w:ilvl w:val="0"/>
          <w:numId w:val="5"/>
        </w:numPr>
        <w:tabs>
          <w:tab w:val="left" w:pos="440"/>
        </w:tabs>
        <w:ind w:left="440" w:hanging="295"/>
        <w:rPr>
          <w:rFonts w:ascii="Verdana" w:eastAsia="Verdana" w:hAnsi="Verdana" w:cs="Verdana"/>
          <w:sz w:val="20"/>
          <w:szCs w:val="20"/>
        </w:rPr>
      </w:pPr>
      <w:r>
        <w:rPr>
          <w:rFonts w:ascii="Verdana" w:eastAsia="Verdana" w:hAnsi="Verdana" w:cs="Verdana"/>
          <w:sz w:val="20"/>
          <w:szCs w:val="20"/>
        </w:rPr>
        <w:t>El incumplimiento injustificado de las obligaciones señaladas en las letras a), b) c) y d)</w:t>
      </w:r>
    </w:p>
    <w:p w:rsidR="003467A7" w:rsidRDefault="003467A7">
      <w:pPr>
        <w:spacing w:line="143" w:lineRule="exact"/>
        <w:rPr>
          <w:sz w:val="20"/>
          <w:szCs w:val="20"/>
        </w:rPr>
      </w:pPr>
    </w:p>
    <w:p w:rsidR="003467A7" w:rsidRDefault="003467A7">
      <w:pPr>
        <w:sectPr w:rsidR="003467A7">
          <w:pgSz w:w="12240" w:h="18709"/>
          <w:pgMar w:top="945" w:right="1440" w:bottom="309" w:left="1440" w:header="0" w:footer="0" w:gutter="0"/>
          <w:cols w:space="720" w:equalWidth="0">
            <w:col w:w="9366"/>
          </w:cols>
        </w:sectPr>
      </w:pPr>
    </w:p>
    <w:p w:rsidR="003467A7" w:rsidRDefault="00FF094B">
      <w:pPr>
        <w:ind w:left="3080"/>
        <w:rPr>
          <w:sz w:val="20"/>
          <w:szCs w:val="20"/>
        </w:rPr>
      </w:pPr>
      <w:bookmarkStart w:id="2" w:name="page4"/>
      <w:bookmarkEnd w:id="2"/>
      <w:r>
        <w:rPr>
          <w:rFonts w:ascii="Tahoma" w:eastAsia="Tahoma" w:hAnsi="Tahoma" w:cs="Tahoma"/>
          <w:sz w:val="20"/>
          <w:szCs w:val="20"/>
        </w:rPr>
        <w:lastRenderedPageBreak/>
        <w:t>ILUSTRE MUNICIPALIDAD DE LOS ALAMOS</w:t>
      </w:r>
    </w:p>
    <w:p w:rsidR="003467A7" w:rsidRDefault="003467A7">
      <w:pPr>
        <w:spacing w:line="200" w:lineRule="exact"/>
        <w:rPr>
          <w:sz w:val="20"/>
          <w:szCs w:val="20"/>
        </w:rPr>
      </w:pPr>
    </w:p>
    <w:p w:rsidR="003467A7" w:rsidRDefault="003467A7">
      <w:pPr>
        <w:spacing w:line="311" w:lineRule="exact"/>
        <w:rPr>
          <w:sz w:val="20"/>
          <w:szCs w:val="20"/>
        </w:rPr>
      </w:pPr>
    </w:p>
    <w:p w:rsidR="003467A7" w:rsidRDefault="00FF094B">
      <w:pPr>
        <w:spacing w:line="255" w:lineRule="auto"/>
        <w:ind w:left="140" w:right="66"/>
        <w:rPr>
          <w:sz w:val="20"/>
          <w:szCs w:val="20"/>
        </w:rPr>
      </w:pPr>
      <w:r>
        <w:rPr>
          <w:rFonts w:ascii="Verdana" w:eastAsia="Verdana" w:hAnsi="Verdana" w:cs="Verdana"/>
          <w:sz w:val="20"/>
          <w:szCs w:val="20"/>
        </w:rPr>
        <w:t>del Artículo 10º de estos Estatutos. En el caso de la letra a), la suspensión se aplicará por tres inasistencias injustificadas;</w:t>
      </w:r>
    </w:p>
    <w:p w:rsidR="003467A7" w:rsidRDefault="003467A7">
      <w:pPr>
        <w:spacing w:line="246" w:lineRule="exact"/>
        <w:rPr>
          <w:sz w:val="20"/>
          <w:szCs w:val="20"/>
        </w:rPr>
      </w:pPr>
    </w:p>
    <w:p w:rsidR="003467A7" w:rsidRDefault="00FF094B">
      <w:pPr>
        <w:numPr>
          <w:ilvl w:val="0"/>
          <w:numId w:val="6"/>
        </w:numPr>
        <w:tabs>
          <w:tab w:val="left" w:pos="433"/>
        </w:tabs>
        <w:spacing w:line="254" w:lineRule="auto"/>
        <w:ind w:left="140" w:right="86" w:firstLine="5"/>
        <w:rPr>
          <w:rFonts w:ascii="Verdana" w:eastAsia="Verdana" w:hAnsi="Verdana" w:cs="Verdana"/>
          <w:sz w:val="20"/>
          <w:szCs w:val="20"/>
        </w:rPr>
      </w:pPr>
      <w:r>
        <w:rPr>
          <w:rFonts w:ascii="Verdana" w:eastAsia="Verdana" w:hAnsi="Verdana" w:cs="Verdana"/>
          <w:sz w:val="20"/>
          <w:szCs w:val="20"/>
        </w:rPr>
        <w:t>Efectuar propaganda o campaña proselitista con fines políticos o religiosos dentro de los locales del Comité o con ocasión de sus actividades oficiales;</w:t>
      </w:r>
    </w:p>
    <w:p w:rsidR="003467A7" w:rsidRDefault="003467A7">
      <w:pPr>
        <w:spacing w:line="243" w:lineRule="exact"/>
        <w:rPr>
          <w:rFonts w:ascii="Verdana" w:eastAsia="Verdana" w:hAnsi="Verdana" w:cs="Verdana"/>
          <w:sz w:val="20"/>
          <w:szCs w:val="20"/>
        </w:rPr>
      </w:pPr>
    </w:p>
    <w:p w:rsidR="003467A7" w:rsidRDefault="00FF094B">
      <w:pPr>
        <w:numPr>
          <w:ilvl w:val="0"/>
          <w:numId w:val="6"/>
        </w:numPr>
        <w:tabs>
          <w:tab w:val="left" w:pos="440"/>
        </w:tabs>
        <w:ind w:left="440" w:hanging="295"/>
        <w:rPr>
          <w:rFonts w:ascii="Verdana" w:eastAsia="Verdana" w:hAnsi="Verdana" w:cs="Verdana"/>
          <w:sz w:val="20"/>
          <w:szCs w:val="20"/>
        </w:rPr>
      </w:pPr>
      <w:r>
        <w:rPr>
          <w:rFonts w:ascii="Verdana" w:eastAsia="Verdana" w:hAnsi="Verdana" w:cs="Verdana"/>
          <w:sz w:val="20"/>
          <w:szCs w:val="20"/>
        </w:rPr>
        <w:t>Arrogarse la representación del Comité o derechos que en ella no posea;</w:t>
      </w:r>
    </w:p>
    <w:p w:rsidR="003467A7" w:rsidRDefault="003467A7">
      <w:pPr>
        <w:spacing w:line="279" w:lineRule="exact"/>
        <w:rPr>
          <w:rFonts w:ascii="Verdana" w:eastAsia="Verdana" w:hAnsi="Verdana" w:cs="Verdana"/>
          <w:sz w:val="20"/>
          <w:szCs w:val="20"/>
        </w:rPr>
      </w:pPr>
    </w:p>
    <w:p w:rsidR="003467A7" w:rsidRDefault="00FF094B">
      <w:pPr>
        <w:numPr>
          <w:ilvl w:val="0"/>
          <w:numId w:val="6"/>
        </w:numPr>
        <w:tabs>
          <w:tab w:val="left" w:pos="420"/>
        </w:tabs>
        <w:ind w:left="420" w:hanging="275"/>
        <w:rPr>
          <w:rFonts w:ascii="Verdana" w:eastAsia="Verdana" w:hAnsi="Verdana" w:cs="Verdana"/>
          <w:sz w:val="20"/>
          <w:szCs w:val="20"/>
        </w:rPr>
      </w:pPr>
      <w:r>
        <w:rPr>
          <w:rFonts w:ascii="Verdana" w:eastAsia="Verdana" w:hAnsi="Verdana" w:cs="Verdana"/>
          <w:sz w:val="20"/>
          <w:szCs w:val="20"/>
        </w:rPr>
        <w:t>Usar indebidamente los bienes del Comité; y,</w:t>
      </w:r>
    </w:p>
    <w:p w:rsidR="003467A7" w:rsidRDefault="003467A7">
      <w:pPr>
        <w:spacing w:line="277" w:lineRule="exact"/>
        <w:rPr>
          <w:rFonts w:ascii="Verdana" w:eastAsia="Verdana" w:hAnsi="Verdana" w:cs="Verdana"/>
          <w:sz w:val="20"/>
          <w:szCs w:val="20"/>
        </w:rPr>
      </w:pPr>
    </w:p>
    <w:p w:rsidR="003467A7" w:rsidRDefault="00FF094B">
      <w:pPr>
        <w:numPr>
          <w:ilvl w:val="0"/>
          <w:numId w:val="6"/>
        </w:numPr>
        <w:tabs>
          <w:tab w:val="left" w:pos="404"/>
        </w:tabs>
        <w:spacing w:line="257" w:lineRule="auto"/>
        <w:ind w:left="140" w:right="66" w:firstLine="5"/>
        <w:rPr>
          <w:rFonts w:ascii="Verdana" w:eastAsia="Verdana" w:hAnsi="Verdana" w:cs="Verdana"/>
          <w:sz w:val="20"/>
          <w:szCs w:val="20"/>
        </w:rPr>
      </w:pPr>
      <w:r>
        <w:rPr>
          <w:rFonts w:ascii="Verdana" w:eastAsia="Verdana" w:hAnsi="Verdana" w:cs="Verdana"/>
          <w:sz w:val="20"/>
          <w:szCs w:val="20"/>
        </w:rPr>
        <w:t>Comprometer los intereses y el prestigio del Comité, afirmando falsedad respecto de sus actividades o de la conducción de ella por parte del Directorio.</w:t>
      </w:r>
    </w:p>
    <w:p w:rsidR="003467A7" w:rsidRDefault="003467A7">
      <w:pPr>
        <w:spacing w:line="242" w:lineRule="exact"/>
        <w:rPr>
          <w:rFonts w:ascii="Verdana" w:eastAsia="Verdana" w:hAnsi="Verdana" w:cs="Verdana"/>
          <w:sz w:val="20"/>
          <w:szCs w:val="20"/>
        </w:rPr>
      </w:pPr>
    </w:p>
    <w:p w:rsidR="003467A7" w:rsidRDefault="00FF094B">
      <w:pPr>
        <w:numPr>
          <w:ilvl w:val="0"/>
          <w:numId w:val="6"/>
        </w:numPr>
        <w:tabs>
          <w:tab w:val="left" w:pos="447"/>
        </w:tabs>
        <w:spacing w:line="255" w:lineRule="auto"/>
        <w:ind w:left="140" w:right="66" w:firstLine="5"/>
        <w:rPr>
          <w:rFonts w:ascii="Verdana" w:eastAsia="Verdana" w:hAnsi="Verdana" w:cs="Verdana"/>
          <w:sz w:val="20"/>
          <w:szCs w:val="20"/>
        </w:rPr>
      </w:pPr>
      <w:r>
        <w:rPr>
          <w:rFonts w:ascii="Verdana" w:eastAsia="Verdana" w:hAnsi="Verdana" w:cs="Verdana"/>
          <w:sz w:val="20"/>
          <w:szCs w:val="20"/>
        </w:rPr>
        <w:t>Causar injustificadamente daño o perjuicio a los bienes del Comité o a la persona de algunos de los directos con motivo u ocasión del desempeño de su cargo,</w:t>
      </w:r>
    </w:p>
    <w:p w:rsidR="003467A7" w:rsidRDefault="003467A7">
      <w:pPr>
        <w:spacing w:line="241" w:lineRule="exact"/>
        <w:rPr>
          <w:sz w:val="20"/>
          <w:szCs w:val="20"/>
        </w:rPr>
      </w:pPr>
    </w:p>
    <w:p w:rsidR="003467A7" w:rsidRDefault="00FF094B">
      <w:pPr>
        <w:spacing w:line="255" w:lineRule="auto"/>
        <w:ind w:left="140" w:right="146"/>
        <w:rPr>
          <w:sz w:val="20"/>
          <w:szCs w:val="20"/>
        </w:rPr>
      </w:pPr>
      <w:r>
        <w:rPr>
          <w:rFonts w:ascii="Verdana" w:eastAsia="Verdana" w:hAnsi="Verdana" w:cs="Verdana"/>
          <w:sz w:val="20"/>
          <w:szCs w:val="20"/>
        </w:rPr>
        <w:t>La suspensión que se aplique en virtud de este Artículo deberá ser aplicada por la Asamblea.</w:t>
      </w:r>
    </w:p>
    <w:p w:rsidR="003467A7" w:rsidRDefault="003467A7">
      <w:pPr>
        <w:spacing w:line="248" w:lineRule="exact"/>
        <w:rPr>
          <w:sz w:val="20"/>
          <w:szCs w:val="20"/>
        </w:rPr>
      </w:pPr>
    </w:p>
    <w:p w:rsidR="003467A7" w:rsidRDefault="00FF094B">
      <w:pPr>
        <w:ind w:left="140"/>
        <w:rPr>
          <w:sz w:val="20"/>
          <w:szCs w:val="20"/>
        </w:rPr>
      </w:pPr>
      <w:r>
        <w:rPr>
          <w:rFonts w:ascii="Verdana" w:eastAsia="Verdana" w:hAnsi="Verdana" w:cs="Verdana"/>
          <w:b/>
          <w:bCs/>
          <w:sz w:val="20"/>
          <w:szCs w:val="20"/>
        </w:rPr>
        <w:t xml:space="preserve">ARTICULO 13º: </w:t>
      </w:r>
      <w:r>
        <w:rPr>
          <w:rFonts w:ascii="Verdana" w:eastAsia="Verdana" w:hAnsi="Verdana" w:cs="Verdana"/>
          <w:sz w:val="20"/>
          <w:szCs w:val="20"/>
        </w:rPr>
        <w:t>La calidad de afiliado al Comité terminará:</w:t>
      </w:r>
    </w:p>
    <w:p w:rsidR="003467A7" w:rsidRDefault="003467A7">
      <w:pPr>
        <w:spacing w:line="280" w:lineRule="exact"/>
        <w:rPr>
          <w:sz w:val="20"/>
          <w:szCs w:val="20"/>
        </w:rPr>
      </w:pPr>
    </w:p>
    <w:p w:rsidR="003467A7" w:rsidRDefault="00FF094B">
      <w:pPr>
        <w:numPr>
          <w:ilvl w:val="0"/>
          <w:numId w:val="7"/>
        </w:numPr>
        <w:tabs>
          <w:tab w:val="left" w:pos="420"/>
        </w:tabs>
        <w:ind w:left="420" w:hanging="275"/>
        <w:rPr>
          <w:rFonts w:ascii="Verdana" w:eastAsia="Verdana" w:hAnsi="Verdana" w:cs="Verdana"/>
          <w:sz w:val="20"/>
          <w:szCs w:val="20"/>
        </w:rPr>
      </w:pPr>
      <w:r>
        <w:rPr>
          <w:rFonts w:ascii="Verdana" w:eastAsia="Verdana" w:hAnsi="Verdana" w:cs="Verdana"/>
          <w:sz w:val="20"/>
          <w:szCs w:val="20"/>
        </w:rPr>
        <w:t>Por pérdida de alguna de las condiciones legales habilitantes para ser miembro de ella;</w:t>
      </w:r>
    </w:p>
    <w:p w:rsidR="003467A7" w:rsidRDefault="003467A7">
      <w:pPr>
        <w:spacing w:line="282" w:lineRule="exact"/>
        <w:rPr>
          <w:rFonts w:ascii="Verdana" w:eastAsia="Verdana" w:hAnsi="Verdana" w:cs="Verdana"/>
          <w:sz w:val="20"/>
          <w:szCs w:val="20"/>
        </w:rPr>
      </w:pPr>
    </w:p>
    <w:p w:rsidR="003467A7" w:rsidRDefault="00FF094B">
      <w:pPr>
        <w:numPr>
          <w:ilvl w:val="0"/>
          <w:numId w:val="7"/>
        </w:numPr>
        <w:tabs>
          <w:tab w:val="left" w:pos="440"/>
        </w:tabs>
        <w:ind w:left="440" w:hanging="295"/>
        <w:rPr>
          <w:rFonts w:ascii="Verdana" w:eastAsia="Verdana" w:hAnsi="Verdana" w:cs="Verdana"/>
          <w:sz w:val="20"/>
          <w:szCs w:val="20"/>
        </w:rPr>
      </w:pPr>
      <w:r>
        <w:rPr>
          <w:rFonts w:ascii="Verdana" w:eastAsia="Verdana" w:hAnsi="Verdana" w:cs="Verdana"/>
          <w:sz w:val="20"/>
          <w:szCs w:val="20"/>
        </w:rPr>
        <w:t>Por renuncia; y</w:t>
      </w:r>
    </w:p>
    <w:p w:rsidR="003467A7" w:rsidRDefault="003467A7">
      <w:pPr>
        <w:spacing w:line="277" w:lineRule="exact"/>
        <w:rPr>
          <w:rFonts w:ascii="Verdana" w:eastAsia="Verdana" w:hAnsi="Verdana" w:cs="Verdana"/>
          <w:sz w:val="20"/>
          <w:szCs w:val="20"/>
        </w:rPr>
      </w:pPr>
    </w:p>
    <w:p w:rsidR="003467A7" w:rsidRDefault="00FF094B">
      <w:pPr>
        <w:numPr>
          <w:ilvl w:val="0"/>
          <w:numId w:val="7"/>
        </w:numPr>
        <w:tabs>
          <w:tab w:val="left" w:pos="490"/>
        </w:tabs>
        <w:spacing w:line="248" w:lineRule="auto"/>
        <w:ind w:left="140" w:right="66" w:firstLine="5"/>
        <w:jc w:val="both"/>
        <w:rPr>
          <w:rFonts w:ascii="Verdana" w:eastAsia="Verdana" w:hAnsi="Verdana" w:cs="Verdana"/>
          <w:sz w:val="20"/>
          <w:szCs w:val="20"/>
        </w:rPr>
      </w:pPr>
      <w:r>
        <w:rPr>
          <w:rFonts w:ascii="Verdana" w:eastAsia="Verdana" w:hAnsi="Verdana" w:cs="Verdana"/>
          <w:sz w:val="20"/>
          <w:szCs w:val="20"/>
        </w:rPr>
        <w:t>Por exclusión, acordada en asamblea extraordinaria, por los dos tercios de los miembros presentes, fundada en infracción grave de las normas de la Ley 19.418, de los estatutos o de sus obligaciones como miembro del Comité.</w:t>
      </w:r>
    </w:p>
    <w:p w:rsidR="003467A7" w:rsidRDefault="003467A7">
      <w:pPr>
        <w:spacing w:line="249" w:lineRule="exact"/>
        <w:rPr>
          <w:sz w:val="20"/>
          <w:szCs w:val="20"/>
        </w:rPr>
      </w:pPr>
    </w:p>
    <w:p w:rsidR="003467A7" w:rsidRDefault="00FF094B">
      <w:pPr>
        <w:spacing w:line="255" w:lineRule="auto"/>
        <w:ind w:left="140" w:right="66"/>
        <w:jc w:val="both"/>
        <w:rPr>
          <w:sz w:val="20"/>
          <w:szCs w:val="20"/>
        </w:rPr>
      </w:pPr>
      <w:r>
        <w:rPr>
          <w:rFonts w:ascii="Verdana" w:eastAsia="Verdana" w:hAnsi="Verdana" w:cs="Verdana"/>
          <w:sz w:val="20"/>
          <w:szCs w:val="20"/>
        </w:rPr>
        <w:t>Quien fuere excluido del Comité por causales establecidas en el inciso precedente, sólo podrá ser readmitido después de un año.</w:t>
      </w:r>
    </w:p>
    <w:p w:rsidR="003467A7" w:rsidRDefault="003467A7">
      <w:pPr>
        <w:spacing w:line="249" w:lineRule="exact"/>
        <w:rPr>
          <w:sz w:val="20"/>
          <w:szCs w:val="20"/>
        </w:rPr>
      </w:pPr>
    </w:p>
    <w:p w:rsidR="003467A7" w:rsidRDefault="00FF094B">
      <w:pPr>
        <w:ind w:left="140"/>
        <w:rPr>
          <w:sz w:val="20"/>
          <w:szCs w:val="20"/>
        </w:rPr>
      </w:pPr>
      <w:r>
        <w:rPr>
          <w:rFonts w:ascii="Verdana" w:eastAsia="Verdana" w:hAnsi="Verdana" w:cs="Verdana"/>
          <w:sz w:val="20"/>
          <w:szCs w:val="20"/>
        </w:rPr>
        <w:t>El acuerdo será precedido de la investigación correspondiente.</w:t>
      </w:r>
    </w:p>
    <w:p w:rsidR="003467A7" w:rsidRDefault="003467A7">
      <w:pPr>
        <w:spacing w:line="280" w:lineRule="exact"/>
        <w:rPr>
          <w:sz w:val="20"/>
          <w:szCs w:val="20"/>
        </w:rPr>
      </w:pPr>
    </w:p>
    <w:p w:rsidR="003467A7" w:rsidRDefault="00FF094B">
      <w:pPr>
        <w:spacing w:line="245" w:lineRule="auto"/>
        <w:ind w:left="140" w:right="46"/>
        <w:jc w:val="both"/>
        <w:rPr>
          <w:sz w:val="20"/>
          <w:szCs w:val="20"/>
        </w:rPr>
      </w:pPr>
      <w:r>
        <w:rPr>
          <w:rFonts w:ascii="Verdana" w:eastAsia="Verdana" w:hAnsi="Verdana" w:cs="Verdana"/>
          <w:sz w:val="20"/>
          <w:szCs w:val="20"/>
        </w:rPr>
        <w:t>La exclusión requerirá la audiencia previa del afectado para recibir sus descargos. Si a la fecha de la Asamblea Extraordinaria el afectado no ha comparecido o no ha formulado sus descargos, estando formalmente citado para ello, la Asamblea podrá obrar en todo caso.</w:t>
      </w:r>
    </w:p>
    <w:p w:rsidR="003467A7" w:rsidRDefault="003467A7">
      <w:pPr>
        <w:spacing w:line="345" w:lineRule="exact"/>
        <w:rPr>
          <w:sz w:val="20"/>
          <w:szCs w:val="20"/>
        </w:rPr>
      </w:pPr>
    </w:p>
    <w:p w:rsidR="003467A7" w:rsidRDefault="00FF094B">
      <w:pPr>
        <w:spacing w:line="242" w:lineRule="auto"/>
        <w:ind w:left="140" w:right="46"/>
        <w:jc w:val="both"/>
        <w:rPr>
          <w:sz w:val="20"/>
          <w:szCs w:val="20"/>
        </w:rPr>
      </w:pPr>
      <w:r>
        <w:rPr>
          <w:rFonts w:ascii="Verdana" w:eastAsia="Verdana" w:hAnsi="Verdana" w:cs="Verdana"/>
          <w:sz w:val="20"/>
          <w:szCs w:val="20"/>
        </w:rPr>
        <w:t>El socio afectado por una medida de suspensión podrá apelar a la Asamblea General dentro de los quince días siguientes a la notificación personal de la medida. Para ratificar el acuerdo del Directorio, la Asamblea requerirá el voto de los dos tercios de los socios presentes. Acordada la suspensión por el Directorio o por la Asamblea en caso de apelación, el Directorio procederá a dar cuenta de ello en la próxima asamblea que se efectúe.</w:t>
      </w:r>
    </w:p>
    <w:p w:rsidR="003467A7" w:rsidRDefault="003467A7">
      <w:pPr>
        <w:spacing w:line="200" w:lineRule="exact"/>
        <w:rPr>
          <w:sz w:val="20"/>
          <w:szCs w:val="20"/>
        </w:rPr>
      </w:pPr>
    </w:p>
    <w:p w:rsidR="003467A7" w:rsidRDefault="003467A7">
      <w:pPr>
        <w:spacing w:line="200" w:lineRule="exact"/>
        <w:rPr>
          <w:sz w:val="20"/>
          <w:szCs w:val="20"/>
        </w:rPr>
      </w:pPr>
    </w:p>
    <w:p w:rsidR="003467A7" w:rsidRDefault="003467A7">
      <w:pPr>
        <w:spacing w:line="381" w:lineRule="exact"/>
        <w:rPr>
          <w:sz w:val="20"/>
          <w:szCs w:val="20"/>
        </w:rPr>
      </w:pPr>
    </w:p>
    <w:p w:rsidR="003467A7" w:rsidRDefault="00FF094B">
      <w:pPr>
        <w:ind w:right="6"/>
        <w:jc w:val="center"/>
        <w:rPr>
          <w:sz w:val="20"/>
          <w:szCs w:val="20"/>
        </w:rPr>
      </w:pPr>
      <w:r>
        <w:rPr>
          <w:rFonts w:ascii="Verdana" w:eastAsia="Verdana" w:hAnsi="Verdana" w:cs="Verdana"/>
          <w:b/>
          <w:bCs/>
          <w:sz w:val="20"/>
          <w:szCs w:val="20"/>
        </w:rPr>
        <w:t>TITULO III</w:t>
      </w:r>
    </w:p>
    <w:p w:rsidR="003467A7" w:rsidRDefault="00FF094B">
      <w:pPr>
        <w:ind w:right="6"/>
        <w:jc w:val="center"/>
        <w:rPr>
          <w:sz w:val="20"/>
          <w:szCs w:val="20"/>
        </w:rPr>
      </w:pPr>
      <w:r>
        <w:rPr>
          <w:rFonts w:ascii="Verdana" w:eastAsia="Verdana" w:hAnsi="Verdana" w:cs="Verdana"/>
          <w:b/>
          <w:bCs/>
          <w:sz w:val="20"/>
          <w:szCs w:val="20"/>
        </w:rPr>
        <w:t>DE LAS ASAMBLEAS ORDINARIAS</w:t>
      </w:r>
    </w:p>
    <w:p w:rsidR="003467A7" w:rsidRDefault="003467A7">
      <w:pPr>
        <w:spacing w:line="2" w:lineRule="exact"/>
        <w:rPr>
          <w:sz w:val="20"/>
          <w:szCs w:val="20"/>
        </w:rPr>
      </w:pPr>
    </w:p>
    <w:p w:rsidR="003467A7" w:rsidRDefault="00FF094B">
      <w:pPr>
        <w:ind w:right="6"/>
        <w:jc w:val="center"/>
        <w:rPr>
          <w:sz w:val="20"/>
          <w:szCs w:val="20"/>
        </w:rPr>
      </w:pPr>
      <w:r>
        <w:rPr>
          <w:rFonts w:ascii="Verdana" w:eastAsia="Verdana" w:hAnsi="Verdana" w:cs="Verdana"/>
          <w:b/>
          <w:bCs/>
          <w:sz w:val="20"/>
          <w:szCs w:val="20"/>
        </w:rPr>
        <w:t>Y EXTRAORDINARIAS</w:t>
      </w:r>
    </w:p>
    <w:p w:rsidR="003467A7" w:rsidRDefault="003467A7">
      <w:pPr>
        <w:spacing w:line="275" w:lineRule="exact"/>
        <w:rPr>
          <w:sz w:val="20"/>
          <w:szCs w:val="20"/>
        </w:rPr>
      </w:pPr>
    </w:p>
    <w:p w:rsidR="003467A7" w:rsidRDefault="00FF094B">
      <w:pPr>
        <w:spacing w:line="246" w:lineRule="auto"/>
        <w:ind w:left="140" w:right="66"/>
        <w:jc w:val="both"/>
        <w:rPr>
          <w:sz w:val="20"/>
          <w:szCs w:val="20"/>
        </w:rPr>
      </w:pPr>
      <w:r>
        <w:rPr>
          <w:rFonts w:ascii="Verdana" w:eastAsia="Verdana" w:hAnsi="Verdana" w:cs="Verdana"/>
          <w:b/>
          <w:bCs/>
          <w:sz w:val="20"/>
          <w:szCs w:val="20"/>
        </w:rPr>
        <w:t xml:space="preserve">ARTICULO 14º: </w:t>
      </w:r>
      <w:r>
        <w:rPr>
          <w:rFonts w:ascii="Verdana" w:eastAsia="Verdana" w:hAnsi="Verdana" w:cs="Verdana"/>
          <w:sz w:val="20"/>
          <w:szCs w:val="20"/>
        </w:rPr>
        <w:t>La asamblea será el órgano resolutivo superior del Organización, y está</w:t>
      </w:r>
      <w:r>
        <w:rPr>
          <w:rFonts w:ascii="Verdana" w:eastAsia="Verdana" w:hAnsi="Verdana" w:cs="Verdana"/>
          <w:b/>
          <w:bCs/>
          <w:sz w:val="20"/>
          <w:szCs w:val="20"/>
        </w:rPr>
        <w:t xml:space="preserve"> </w:t>
      </w:r>
      <w:r>
        <w:rPr>
          <w:rFonts w:ascii="Verdana" w:eastAsia="Verdana" w:hAnsi="Verdana" w:cs="Verdana"/>
          <w:sz w:val="20"/>
          <w:szCs w:val="20"/>
        </w:rPr>
        <w:t>constituida por la reunión del conjunto de sus afiliados. Existirán asambleas generales ordinarias y extraordinarias. Las asambleas generales ordinarias se celebrarán a lo menos...</w:t>
      </w:r>
      <w:r w:rsidR="00D76722">
        <w:rPr>
          <w:rFonts w:ascii="Verdana" w:eastAsia="Verdana" w:hAnsi="Verdana" w:cs="Verdana"/>
          <w:sz w:val="20"/>
          <w:szCs w:val="20"/>
        </w:rPr>
        <w:t xml:space="preserve">1 vez  al  </w:t>
      </w:r>
      <w:proofErr w:type="gramStart"/>
      <w:r w:rsidR="00D76722">
        <w:rPr>
          <w:rFonts w:ascii="Verdana" w:eastAsia="Verdana" w:hAnsi="Verdana" w:cs="Verdana"/>
          <w:sz w:val="20"/>
          <w:szCs w:val="20"/>
        </w:rPr>
        <w:t xml:space="preserve">mes </w:t>
      </w:r>
      <w:r>
        <w:rPr>
          <w:rFonts w:ascii="Verdana" w:eastAsia="Verdana" w:hAnsi="Verdana" w:cs="Verdana"/>
          <w:sz w:val="20"/>
          <w:szCs w:val="20"/>
        </w:rPr>
        <w:t>.</w:t>
      </w:r>
      <w:proofErr w:type="gramEnd"/>
    </w:p>
    <w:p w:rsidR="003467A7" w:rsidRDefault="003467A7">
      <w:pPr>
        <w:spacing w:line="385" w:lineRule="exact"/>
        <w:rPr>
          <w:sz w:val="20"/>
          <w:szCs w:val="20"/>
        </w:rPr>
      </w:pPr>
    </w:p>
    <w:p w:rsidR="003467A7" w:rsidRDefault="00FF094B">
      <w:pPr>
        <w:ind w:right="6"/>
        <w:jc w:val="center"/>
        <w:rPr>
          <w:sz w:val="20"/>
          <w:szCs w:val="20"/>
        </w:rPr>
      </w:pPr>
      <w:r>
        <w:rPr>
          <w:rFonts w:ascii="Verdana" w:eastAsia="Verdana" w:hAnsi="Verdana" w:cs="Verdana"/>
          <w:sz w:val="20"/>
          <w:szCs w:val="20"/>
        </w:rPr>
        <w:t>El quórum para celebrar Asambleas, no podrá ser inferior a la cuarta parte del mínimo de</w:t>
      </w:r>
    </w:p>
    <w:p w:rsidR="003467A7" w:rsidRDefault="003467A7">
      <w:pPr>
        <w:spacing w:line="200" w:lineRule="exact"/>
        <w:rPr>
          <w:sz w:val="20"/>
          <w:szCs w:val="20"/>
        </w:rPr>
      </w:pPr>
    </w:p>
    <w:p w:rsidR="003467A7" w:rsidRDefault="003467A7">
      <w:pPr>
        <w:spacing w:line="284" w:lineRule="exact"/>
        <w:rPr>
          <w:sz w:val="20"/>
          <w:szCs w:val="20"/>
        </w:rPr>
      </w:pPr>
    </w:p>
    <w:tbl>
      <w:tblPr>
        <w:tblW w:w="0" w:type="auto"/>
        <w:tblInd w:w="2420" w:type="dxa"/>
        <w:tblLayout w:type="fixed"/>
        <w:tblCellMar>
          <w:left w:w="0" w:type="dxa"/>
          <w:right w:w="0" w:type="dxa"/>
        </w:tblCellMar>
        <w:tblLook w:val="04A0"/>
      </w:tblPr>
      <w:tblGrid>
        <w:gridCol w:w="1000"/>
        <w:gridCol w:w="20"/>
      </w:tblGrid>
      <w:tr w:rsidR="0043408A" w:rsidTr="0043408A">
        <w:trPr>
          <w:trHeight w:val="193"/>
        </w:trPr>
        <w:tc>
          <w:tcPr>
            <w:tcW w:w="1000" w:type="dxa"/>
            <w:vAlign w:val="bottom"/>
          </w:tcPr>
          <w:p w:rsidR="0043408A" w:rsidRDefault="0043408A">
            <w:pPr>
              <w:rPr>
                <w:sz w:val="16"/>
                <w:szCs w:val="16"/>
              </w:rPr>
            </w:pPr>
          </w:p>
        </w:tc>
        <w:tc>
          <w:tcPr>
            <w:tcW w:w="20" w:type="dxa"/>
            <w:vAlign w:val="bottom"/>
          </w:tcPr>
          <w:p w:rsidR="0043408A" w:rsidRDefault="0043408A">
            <w:pPr>
              <w:rPr>
                <w:sz w:val="1"/>
                <w:szCs w:val="1"/>
              </w:rPr>
            </w:pPr>
          </w:p>
        </w:tc>
      </w:tr>
      <w:tr w:rsidR="0043408A" w:rsidTr="0043408A">
        <w:trPr>
          <w:trHeight w:val="185"/>
        </w:trPr>
        <w:tc>
          <w:tcPr>
            <w:tcW w:w="1000" w:type="dxa"/>
            <w:vMerge w:val="restart"/>
            <w:vAlign w:val="bottom"/>
          </w:tcPr>
          <w:p w:rsidR="0043408A" w:rsidRDefault="0043408A">
            <w:pPr>
              <w:jc w:val="right"/>
              <w:rPr>
                <w:sz w:val="20"/>
                <w:szCs w:val="20"/>
              </w:rPr>
            </w:pPr>
            <w:r>
              <w:rPr>
                <w:rFonts w:eastAsia="Times New Roman"/>
                <w:sz w:val="16"/>
                <w:szCs w:val="16"/>
              </w:rPr>
              <w:t>4</w:t>
            </w:r>
          </w:p>
        </w:tc>
        <w:tc>
          <w:tcPr>
            <w:tcW w:w="20" w:type="dxa"/>
            <w:vAlign w:val="bottom"/>
          </w:tcPr>
          <w:p w:rsidR="0043408A" w:rsidRDefault="0043408A">
            <w:pPr>
              <w:rPr>
                <w:sz w:val="1"/>
                <w:szCs w:val="1"/>
              </w:rPr>
            </w:pPr>
          </w:p>
        </w:tc>
      </w:tr>
      <w:tr w:rsidR="0043408A" w:rsidTr="0043408A">
        <w:trPr>
          <w:trHeight w:val="118"/>
        </w:trPr>
        <w:tc>
          <w:tcPr>
            <w:tcW w:w="1000" w:type="dxa"/>
            <w:vMerge/>
            <w:vAlign w:val="bottom"/>
          </w:tcPr>
          <w:p w:rsidR="0043408A" w:rsidRDefault="0043408A">
            <w:pPr>
              <w:rPr>
                <w:sz w:val="10"/>
                <w:szCs w:val="10"/>
              </w:rPr>
            </w:pPr>
          </w:p>
        </w:tc>
        <w:tc>
          <w:tcPr>
            <w:tcW w:w="20" w:type="dxa"/>
            <w:vAlign w:val="bottom"/>
          </w:tcPr>
          <w:p w:rsidR="0043408A" w:rsidRDefault="0043408A">
            <w:pPr>
              <w:rPr>
                <w:sz w:val="1"/>
                <w:szCs w:val="1"/>
              </w:rPr>
            </w:pPr>
          </w:p>
        </w:tc>
      </w:tr>
      <w:tr w:rsidR="0043408A" w:rsidTr="0043408A">
        <w:trPr>
          <w:trHeight w:val="65"/>
        </w:trPr>
        <w:tc>
          <w:tcPr>
            <w:tcW w:w="1000" w:type="dxa"/>
            <w:vAlign w:val="bottom"/>
          </w:tcPr>
          <w:p w:rsidR="0043408A" w:rsidRDefault="0043408A">
            <w:pPr>
              <w:rPr>
                <w:sz w:val="5"/>
                <w:szCs w:val="5"/>
              </w:rPr>
            </w:pPr>
          </w:p>
        </w:tc>
        <w:tc>
          <w:tcPr>
            <w:tcW w:w="20" w:type="dxa"/>
            <w:vAlign w:val="bottom"/>
          </w:tcPr>
          <w:p w:rsidR="0043408A" w:rsidRDefault="0043408A">
            <w:pPr>
              <w:rPr>
                <w:sz w:val="1"/>
                <w:szCs w:val="1"/>
              </w:rPr>
            </w:pPr>
          </w:p>
        </w:tc>
      </w:tr>
      <w:tr w:rsidR="0043408A" w:rsidTr="0043408A">
        <w:trPr>
          <w:trHeight w:val="20"/>
        </w:trPr>
        <w:tc>
          <w:tcPr>
            <w:tcW w:w="1000" w:type="dxa"/>
            <w:vAlign w:val="bottom"/>
          </w:tcPr>
          <w:p w:rsidR="0043408A" w:rsidRDefault="0043408A">
            <w:pPr>
              <w:spacing w:line="20" w:lineRule="exact"/>
              <w:rPr>
                <w:sz w:val="1"/>
                <w:szCs w:val="1"/>
              </w:rPr>
            </w:pPr>
          </w:p>
        </w:tc>
        <w:tc>
          <w:tcPr>
            <w:tcW w:w="20" w:type="dxa"/>
            <w:vAlign w:val="bottom"/>
          </w:tcPr>
          <w:p w:rsidR="0043408A" w:rsidRDefault="0043408A">
            <w:pPr>
              <w:spacing w:line="20" w:lineRule="exact"/>
              <w:rPr>
                <w:sz w:val="1"/>
                <w:szCs w:val="1"/>
              </w:rPr>
            </w:pPr>
          </w:p>
        </w:tc>
      </w:tr>
    </w:tbl>
    <w:p w:rsidR="003467A7" w:rsidRDefault="003467A7">
      <w:pPr>
        <w:sectPr w:rsidR="003467A7">
          <w:pgSz w:w="12240" w:h="18709"/>
          <w:pgMar w:top="947" w:right="1440" w:bottom="301" w:left="1440" w:header="0" w:footer="0" w:gutter="0"/>
          <w:cols w:space="720" w:equalWidth="0">
            <w:col w:w="9366"/>
          </w:cols>
        </w:sectPr>
      </w:pPr>
    </w:p>
    <w:p w:rsidR="003467A7" w:rsidRDefault="00FF094B">
      <w:pPr>
        <w:ind w:left="3080"/>
        <w:rPr>
          <w:sz w:val="20"/>
          <w:szCs w:val="20"/>
        </w:rPr>
      </w:pPr>
      <w:bookmarkStart w:id="3" w:name="page5"/>
      <w:bookmarkEnd w:id="3"/>
      <w:r>
        <w:rPr>
          <w:rFonts w:ascii="Tahoma" w:eastAsia="Tahoma" w:hAnsi="Tahoma" w:cs="Tahoma"/>
          <w:sz w:val="20"/>
          <w:szCs w:val="20"/>
        </w:rPr>
        <w:lastRenderedPageBreak/>
        <w:t>ILUSTRE MUNICIPALIDAD DE LOS ALAMOS</w:t>
      </w:r>
    </w:p>
    <w:p w:rsidR="003467A7" w:rsidRDefault="003467A7">
      <w:pPr>
        <w:spacing w:line="200" w:lineRule="exact"/>
        <w:rPr>
          <w:sz w:val="20"/>
          <w:szCs w:val="20"/>
        </w:rPr>
      </w:pPr>
    </w:p>
    <w:p w:rsidR="003467A7" w:rsidRDefault="003467A7">
      <w:pPr>
        <w:spacing w:line="311" w:lineRule="exact"/>
        <w:rPr>
          <w:sz w:val="20"/>
          <w:szCs w:val="20"/>
        </w:rPr>
      </w:pPr>
    </w:p>
    <w:p w:rsidR="003467A7" w:rsidRDefault="00FF094B">
      <w:pPr>
        <w:spacing w:line="255" w:lineRule="auto"/>
        <w:ind w:left="140" w:right="1326"/>
        <w:rPr>
          <w:sz w:val="20"/>
          <w:szCs w:val="20"/>
        </w:rPr>
      </w:pPr>
      <w:r>
        <w:rPr>
          <w:rFonts w:ascii="Verdana" w:eastAsia="Verdana" w:hAnsi="Verdana" w:cs="Verdana"/>
          <w:sz w:val="20"/>
          <w:szCs w:val="20"/>
        </w:rPr>
        <w:t>Constituyentes de acuerdo a lo señalado en el Artículo 46 de la ley Nº 19.418.</w:t>
      </w:r>
    </w:p>
    <w:p w:rsidR="003467A7" w:rsidRDefault="003467A7">
      <w:pPr>
        <w:spacing w:line="246" w:lineRule="exact"/>
        <w:rPr>
          <w:sz w:val="20"/>
          <w:szCs w:val="20"/>
        </w:rPr>
      </w:pPr>
    </w:p>
    <w:p w:rsidR="003467A7" w:rsidRDefault="00FF094B">
      <w:pPr>
        <w:spacing w:line="243" w:lineRule="auto"/>
        <w:ind w:left="140" w:right="66"/>
        <w:jc w:val="both"/>
        <w:rPr>
          <w:sz w:val="20"/>
          <w:szCs w:val="20"/>
        </w:rPr>
      </w:pPr>
      <w:r>
        <w:rPr>
          <w:rFonts w:ascii="Verdana" w:eastAsia="Verdana" w:hAnsi="Verdana" w:cs="Verdana"/>
          <w:b/>
          <w:bCs/>
          <w:sz w:val="20"/>
          <w:szCs w:val="20"/>
        </w:rPr>
        <w:t xml:space="preserve">ARTICULO 15º: </w:t>
      </w:r>
      <w:r>
        <w:rPr>
          <w:rFonts w:ascii="Verdana" w:eastAsia="Verdana" w:hAnsi="Verdana" w:cs="Verdana"/>
          <w:sz w:val="20"/>
          <w:szCs w:val="20"/>
        </w:rPr>
        <w:t>En el mes de marzo de cada año, deberá celebrarse una Asamblea</w:t>
      </w:r>
      <w:r>
        <w:rPr>
          <w:rFonts w:ascii="Verdana" w:eastAsia="Verdana" w:hAnsi="Verdana" w:cs="Verdana"/>
          <w:b/>
          <w:bCs/>
          <w:sz w:val="20"/>
          <w:szCs w:val="20"/>
        </w:rPr>
        <w:t xml:space="preserve"> </w:t>
      </w:r>
      <w:r>
        <w:rPr>
          <w:rFonts w:ascii="Verdana" w:eastAsia="Verdana" w:hAnsi="Verdana" w:cs="Verdana"/>
          <w:sz w:val="20"/>
          <w:szCs w:val="20"/>
        </w:rPr>
        <w:t>General que tendrá por objeto, principal considerar el cumplimiento de los objetivos señalados en el Artículo 2º de estos Estatutos y rendir cuenta a la asamblea del manejo e inversión de los recursos que integran el patrimonio del Comité y del funcionamiento general de ésta durante el año anterior. El incumplimiento de esta obligación será causal de censura para todo el Directorio</w:t>
      </w:r>
    </w:p>
    <w:p w:rsidR="003467A7" w:rsidRDefault="003467A7">
      <w:pPr>
        <w:spacing w:line="253" w:lineRule="exact"/>
        <w:rPr>
          <w:sz w:val="20"/>
          <w:szCs w:val="20"/>
        </w:rPr>
      </w:pPr>
    </w:p>
    <w:p w:rsidR="003467A7" w:rsidRDefault="00FF094B">
      <w:pPr>
        <w:spacing w:line="257" w:lineRule="auto"/>
        <w:ind w:left="140" w:right="66"/>
        <w:jc w:val="both"/>
        <w:rPr>
          <w:sz w:val="20"/>
          <w:szCs w:val="20"/>
        </w:rPr>
      </w:pPr>
      <w:r>
        <w:rPr>
          <w:rFonts w:ascii="Verdana" w:eastAsia="Verdana" w:hAnsi="Verdana" w:cs="Verdana"/>
          <w:b/>
          <w:bCs/>
          <w:sz w:val="20"/>
          <w:szCs w:val="20"/>
        </w:rPr>
        <w:t xml:space="preserve">ARTICULO 16º: </w:t>
      </w:r>
      <w:r>
        <w:rPr>
          <w:rFonts w:ascii="Verdana" w:eastAsia="Verdana" w:hAnsi="Verdana" w:cs="Verdana"/>
          <w:sz w:val="20"/>
          <w:szCs w:val="20"/>
        </w:rPr>
        <w:t>Las Asambleas serán citadas por el Presidente y el Secretario o por</w:t>
      </w:r>
      <w:r>
        <w:rPr>
          <w:rFonts w:ascii="Verdana" w:eastAsia="Verdana" w:hAnsi="Verdana" w:cs="Verdana"/>
          <w:b/>
          <w:bCs/>
          <w:sz w:val="20"/>
          <w:szCs w:val="20"/>
        </w:rPr>
        <w:t xml:space="preserve"> </w:t>
      </w:r>
      <w:r>
        <w:rPr>
          <w:rFonts w:ascii="Verdana" w:eastAsia="Verdana" w:hAnsi="Verdana" w:cs="Verdana"/>
          <w:sz w:val="20"/>
          <w:szCs w:val="20"/>
        </w:rPr>
        <w:t>quien estatutariamente los reemplacen.</w:t>
      </w:r>
    </w:p>
    <w:p w:rsidR="003467A7" w:rsidRDefault="003467A7">
      <w:pPr>
        <w:spacing w:line="247" w:lineRule="exact"/>
        <w:rPr>
          <w:sz w:val="20"/>
          <w:szCs w:val="20"/>
        </w:rPr>
      </w:pPr>
    </w:p>
    <w:p w:rsidR="003467A7" w:rsidRDefault="00FF094B">
      <w:pPr>
        <w:spacing w:line="244" w:lineRule="auto"/>
        <w:ind w:left="140" w:right="66"/>
        <w:jc w:val="both"/>
        <w:rPr>
          <w:sz w:val="20"/>
          <w:szCs w:val="20"/>
        </w:rPr>
      </w:pPr>
      <w:r>
        <w:rPr>
          <w:rFonts w:ascii="Verdana" w:eastAsia="Verdana" w:hAnsi="Verdana" w:cs="Verdana"/>
          <w:b/>
          <w:bCs/>
          <w:sz w:val="20"/>
          <w:szCs w:val="20"/>
        </w:rPr>
        <w:t>ARTICULO 17º</w:t>
      </w:r>
      <w:r>
        <w:rPr>
          <w:rFonts w:ascii="Verdana" w:eastAsia="Verdana" w:hAnsi="Verdana" w:cs="Verdana"/>
          <w:sz w:val="20"/>
          <w:szCs w:val="20"/>
        </w:rPr>
        <w:t>: Toda convocatoria a Asamblea debe especificar si es Ordinaria o</w:t>
      </w:r>
      <w:r>
        <w:rPr>
          <w:rFonts w:ascii="Verdana" w:eastAsia="Verdana" w:hAnsi="Verdana" w:cs="Verdana"/>
          <w:b/>
          <w:bCs/>
          <w:sz w:val="20"/>
          <w:szCs w:val="20"/>
        </w:rPr>
        <w:t xml:space="preserve"> </w:t>
      </w:r>
      <w:r>
        <w:rPr>
          <w:rFonts w:ascii="Verdana" w:eastAsia="Verdana" w:hAnsi="Verdana" w:cs="Verdana"/>
          <w:sz w:val="20"/>
          <w:szCs w:val="20"/>
        </w:rPr>
        <w:t>Extraordinaria y se hará mediante la fijación de dos carteles, a lo menos, en lugares visibles del Comité. También podrá enviarse carta o circular a los socios/as que tengan registrados su domicilio en el Organización y publicar avisos en un diario o emisora de la comuna.</w:t>
      </w:r>
    </w:p>
    <w:p w:rsidR="003467A7" w:rsidRDefault="003467A7">
      <w:pPr>
        <w:spacing w:line="256" w:lineRule="exact"/>
        <w:rPr>
          <w:sz w:val="20"/>
          <w:szCs w:val="20"/>
        </w:rPr>
      </w:pPr>
    </w:p>
    <w:p w:rsidR="003467A7" w:rsidRDefault="00FF094B">
      <w:pPr>
        <w:spacing w:line="247" w:lineRule="auto"/>
        <w:ind w:left="140" w:right="66"/>
        <w:jc w:val="both"/>
        <w:rPr>
          <w:sz w:val="20"/>
          <w:szCs w:val="20"/>
        </w:rPr>
      </w:pPr>
      <w:r>
        <w:rPr>
          <w:rFonts w:ascii="Verdana" w:eastAsia="Verdana" w:hAnsi="Verdana" w:cs="Verdana"/>
          <w:sz w:val="20"/>
          <w:szCs w:val="20"/>
        </w:rPr>
        <w:t>En la primera Asamblea General de cada año, se procederá a determinar los lugares visibles para la fijación de los carteles. Uno, a lo menos de estos carteles, deberá fijarse en la sede del Comité, si la hubiere.</w:t>
      </w:r>
    </w:p>
    <w:p w:rsidR="003467A7" w:rsidRDefault="003467A7">
      <w:pPr>
        <w:spacing w:line="252" w:lineRule="exact"/>
        <w:rPr>
          <w:sz w:val="20"/>
          <w:szCs w:val="20"/>
        </w:rPr>
      </w:pPr>
    </w:p>
    <w:p w:rsidR="003467A7" w:rsidRDefault="00FF094B">
      <w:pPr>
        <w:spacing w:line="243" w:lineRule="auto"/>
        <w:ind w:left="140" w:right="66"/>
        <w:jc w:val="both"/>
        <w:rPr>
          <w:sz w:val="20"/>
          <w:szCs w:val="20"/>
        </w:rPr>
      </w:pPr>
      <w:r>
        <w:rPr>
          <w:rFonts w:ascii="Verdana" w:eastAsia="Verdana" w:hAnsi="Verdana" w:cs="Verdana"/>
          <w:b/>
          <w:bCs/>
          <w:sz w:val="20"/>
          <w:szCs w:val="20"/>
        </w:rPr>
        <w:t xml:space="preserve">ARTICULO 18º: </w:t>
      </w:r>
      <w:r>
        <w:rPr>
          <w:rFonts w:ascii="Verdana" w:eastAsia="Verdana" w:hAnsi="Verdana" w:cs="Verdana"/>
          <w:sz w:val="20"/>
          <w:szCs w:val="20"/>
        </w:rPr>
        <w:t>Los carteles a que se refiere el artículo anterior deberán permanecer</w:t>
      </w:r>
      <w:r>
        <w:rPr>
          <w:rFonts w:ascii="Verdana" w:eastAsia="Verdana" w:hAnsi="Verdana" w:cs="Verdana"/>
          <w:b/>
          <w:bCs/>
          <w:sz w:val="20"/>
          <w:szCs w:val="20"/>
        </w:rPr>
        <w:t xml:space="preserve"> </w:t>
      </w:r>
      <w:r>
        <w:rPr>
          <w:rFonts w:ascii="Verdana" w:eastAsia="Verdana" w:hAnsi="Verdana" w:cs="Verdana"/>
          <w:sz w:val="20"/>
          <w:szCs w:val="20"/>
        </w:rPr>
        <w:t>durante los cinco días anteriores a la Asamblea y contener, a lo menos, el día, hora y lugar de su celebración.</w:t>
      </w:r>
    </w:p>
    <w:p w:rsidR="003467A7" w:rsidRDefault="003467A7">
      <w:pPr>
        <w:spacing w:line="255" w:lineRule="exact"/>
        <w:rPr>
          <w:sz w:val="20"/>
          <w:szCs w:val="20"/>
        </w:rPr>
      </w:pPr>
    </w:p>
    <w:p w:rsidR="003467A7" w:rsidRDefault="00FF094B">
      <w:pPr>
        <w:spacing w:line="243" w:lineRule="auto"/>
        <w:ind w:left="140" w:right="66"/>
        <w:jc w:val="both"/>
        <w:rPr>
          <w:sz w:val="20"/>
          <w:szCs w:val="20"/>
        </w:rPr>
      </w:pPr>
      <w:r>
        <w:rPr>
          <w:rFonts w:ascii="Verdana" w:eastAsia="Verdana" w:hAnsi="Verdana" w:cs="Verdana"/>
          <w:b/>
          <w:bCs/>
          <w:sz w:val="20"/>
          <w:szCs w:val="20"/>
        </w:rPr>
        <w:t>ARTICULO 19º</w:t>
      </w:r>
      <w:r>
        <w:rPr>
          <w:rFonts w:ascii="Verdana" w:eastAsia="Verdana" w:hAnsi="Verdana" w:cs="Verdana"/>
          <w:sz w:val="20"/>
          <w:szCs w:val="20"/>
        </w:rPr>
        <w:t>: Los acuerdos se tomarán en una sesión válida, considerando que para</w:t>
      </w:r>
      <w:r>
        <w:rPr>
          <w:rFonts w:ascii="Verdana" w:eastAsia="Verdana" w:hAnsi="Verdana" w:cs="Verdana"/>
          <w:b/>
          <w:bCs/>
          <w:sz w:val="20"/>
          <w:szCs w:val="20"/>
        </w:rPr>
        <w:t xml:space="preserve"> </w:t>
      </w:r>
      <w:r>
        <w:rPr>
          <w:rFonts w:ascii="Verdana" w:eastAsia="Verdana" w:hAnsi="Verdana" w:cs="Verdana"/>
          <w:sz w:val="20"/>
          <w:szCs w:val="20"/>
        </w:rPr>
        <w:t>sesionar validamente y tomar acuerdos se requerirá que estén presentes a lo menos una cuarta parte del mínimo de constituyentes.</w:t>
      </w:r>
    </w:p>
    <w:p w:rsidR="003467A7" w:rsidRDefault="003467A7">
      <w:pPr>
        <w:spacing w:line="257" w:lineRule="exact"/>
        <w:rPr>
          <w:sz w:val="20"/>
          <w:szCs w:val="20"/>
        </w:rPr>
      </w:pPr>
    </w:p>
    <w:p w:rsidR="003467A7" w:rsidRDefault="00FF094B">
      <w:pPr>
        <w:spacing w:line="246" w:lineRule="auto"/>
        <w:ind w:left="140" w:right="46"/>
        <w:jc w:val="both"/>
        <w:rPr>
          <w:sz w:val="20"/>
          <w:szCs w:val="20"/>
        </w:rPr>
      </w:pPr>
      <w:r>
        <w:rPr>
          <w:rFonts w:ascii="Verdana" w:eastAsia="Verdana" w:hAnsi="Verdana" w:cs="Verdana"/>
          <w:b/>
          <w:bCs/>
          <w:sz w:val="20"/>
          <w:szCs w:val="20"/>
        </w:rPr>
        <w:t xml:space="preserve">ARTICULO 20º: </w:t>
      </w:r>
      <w:r>
        <w:rPr>
          <w:rFonts w:ascii="Verdana" w:eastAsia="Verdana" w:hAnsi="Verdana" w:cs="Verdana"/>
          <w:sz w:val="20"/>
          <w:szCs w:val="20"/>
        </w:rPr>
        <w:t>Las Asambleas Generales serán presididas por el Presidente del Comité</w:t>
      </w:r>
      <w:r>
        <w:rPr>
          <w:rFonts w:ascii="Verdana" w:eastAsia="Verdana" w:hAnsi="Verdana" w:cs="Verdana"/>
          <w:b/>
          <w:bCs/>
          <w:sz w:val="20"/>
          <w:szCs w:val="20"/>
        </w:rPr>
        <w:t xml:space="preserve"> </w:t>
      </w:r>
      <w:r>
        <w:rPr>
          <w:rFonts w:ascii="Verdana" w:eastAsia="Verdana" w:hAnsi="Verdana" w:cs="Verdana"/>
          <w:sz w:val="20"/>
          <w:szCs w:val="20"/>
        </w:rPr>
        <w:t>y actuará como secretario quien ocupe este cargo en el Directorio; ambos, en caso de impedimento, serán reemplazados por el Vicepresidente o por un director respectivamente.</w:t>
      </w:r>
    </w:p>
    <w:p w:rsidR="003467A7" w:rsidRDefault="003467A7">
      <w:pPr>
        <w:spacing w:line="255" w:lineRule="exact"/>
        <w:rPr>
          <w:sz w:val="20"/>
          <w:szCs w:val="20"/>
        </w:rPr>
      </w:pPr>
    </w:p>
    <w:p w:rsidR="003467A7" w:rsidRDefault="00FF094B">
      <w:pPr>
        <w:spacing w:line="248" w:lineRule="auto"/>
        <w:ind w:left="140" w:right="66"/>
        <w:jc w:val="both"/>
        <w:rPr>
          <w:sz w:val="20"/>
          <w:szCs w:val="20"/>
        </w:rPr>
      </w:pPr>
      <w:r>
        <w:rPr>
          <w:rFonts w:ascii="Verdana" w:eastAsia="Verdana" w:hAnsi="Verdana" w:cs="Verdana"/>
          <w:b/>
          <w:bCs/>
          <w:sz w:val="20"/>
          <w:szCs w:val="20"/>
        </w:rPr>
        <w:t xml:space="preserve">ARTICULO 21º: </w:t>
      </w:r>
      <w:r>
        <w:rPr>
          <w:rFonts w:ascii="Verdana" w:eastAsia="Verdana" w:hAnsi="Verdana" w:cs="Verdana"/>
          <w:sz w:val="20"/>
          <w:szCs w:val="20"/>
        </w:rPr>
        <w:t>De las deliberaciones y acuerdos que se produzcan en las Asambleas</w:t>
      </w:r>
      <w:r>
        <w:rPr>
          <w:rFonts w:ascii="Verdana" w:eastAsia="Verdana" w:hAnsi="Verdana" w:cs="Verdana"/>
          <w:b/>
          <w:bCs/>
          <w:sz w:val="20"/>
          <w:szCs w:val="20"/>
        </w:rPr>
        <w:t xml:space="preserve"> </w:t>
      </w:r>
      <w:r>
        <w:rPr>
          <w:rFonts w:ascii="Verdana" w:eastAsia="Verdana" w:hAnsi="Verdana" w:cs="Verdana"/>
          <w:sz w:val="20"/>
          <w:szCs w:val="20"/>
        </w:rPr>
        <w:t>Generales se dejará constancia en un libro de actas, que será llevado por el Secretario del Comité.</w:t>
      </w:r>
    </w:p>
    <w:p w:rsidR="003467A7" w:rsidRDefault="003467A7">
      <w:pPr>
        <w:spacing w:line="252" w:lineRule="exact"/>
        <w:rPr>
          <w:sz w:val="20"/>
          <w:szCs w:val="20"/>
        </w:rPr>
      </w:pPr>
    </w:p>
    <w:p w:rsidR="003467A7" w:rsidRDefault="00FF094B">
      <w:pPr>
        <w:ind w:left="140"/>
        <w:rPr>
          <w:sz w:val="20"/>
          <w:szCs w:val="20"/>
        </w:rPr>
      </w:pPr>
      <w:r>
        <w:rPr>
          <w:rFonts w:ascii="Verdana" w:eastAsia="Verdana" w:hAnsi="Verdana" w:cs="Verdana"/>
          <w:sz w:val="20"/>
          <w:szCs w:val="20"/>
        </w:rPr>
        <w:t>Cada acta deberá contener, a lo menos:</w:t>
      </w:r>
    </w:p>
    <w:p w:rsidR="003467A7" w:rsidRDefault="003467A7">
      <w:pPr>
        <w:spacing w:line="285" w:lineRule="exact"/>
        <w:rPr>
          <w:sz w:val="20"/>
          <w:szCs w:val="20"/>
        </w:rPr>
      </w:pPr>
    </w:p>
    <w:p w:rsidR="003467A7" w:rsidRDefault="00FF094B">
      <w:pPr>
        <w:numPr>
          <w:ilvl w:val="0"/>
          <w:numId w:val="8"/>
        </w:numPr>
        <w:tabs>
          <w:tab w:val="left" w:pos="420"/>
        </w:tabs>
        <w:ind w:left="420" w:hanging="275"/>
        <w:rPr>
          <w:rFonts w:ascii="Verdana" w:eastAsia="Verdana" w:hAnsi="Verdana" w:cs="Verdana"/>
          <w:sz w:val="20"/>
          <w:szCs w:val="20"/>
        </w:rPr>
      </w:pPr>
      <w:r>
        <w:rPr>
          <w:rFonts w:ascii="Verdana" w:eastAsia="Verdana" w:hAnsi="Verdana" w:cs="Verdana"/>
          <w:sz w:val="20"/>
          <w:szCs w:val="20"/>
        </w:rPr>
        <w:t>Día, hora y lugar de la Asamblea;</w:t>
      </w:r>
    </w:p>
    <w:p w:rsidR="003467A7" w:rsidRDefault="003467A7">
      <w:pPr>
        <w:spacing w:line="275" w:lineRule="exact"/>
        <w:rPr>
          <w:rFonts w:ascii="Verdana" w:eastAsia="Verdana" w:hAnsi="Verdana" w:cs="Verdana"/>
          <w:sz w:val="20"/>
          <w:szCs w:val="20"/>
        </w:rPr>
      </w:pPr>
    </w:p>
    <w:p w:rsidR="003467A7" w:rsidRDefault="00FF094B">
      <w:pPr>
        <w:numPr>
          <w:ilvl w:val="0"/>
          <w:numId w:val="8"/>
        </w:numPr>
        <w:tabs>
          <w:tab w:val="left" w:pos="440"/>
        </w:tabs>
        <w:ind w:left="440" w:hanging="295"/>
        <w:rPr>
          <w:rFonts w:ascii="Verdana" w:eastAsia="Verdana" w:hAnsi="Verdana" w:cs="Verdana"/>
          <w:sz w:val="20"/>
          <w:szCs w:val="20"/>
        </w:rPr>
      </w:pPr>
      <w:r>
        <w:rPr>
          <w:rFonts w:ascii="Verdana" w:eastAsia="Verdana" w:hAnsi="Verdana" w:cs="Verdana"/>
          <w:sz w:val="20"/>
          <w:szCs w:val="20"/>
        </w:rPr>
        <w:t>Nombre de quién la presidió y de los demás directores presentes;</w:t>
      </w:r>
    </w:p>
    <w:p w:rsidR="003467A7" w:rsidRDefault="003467A7">
      <w:pPr>
        <w:spacing w:line="277" w:lineRule="exact"/>
        <w:rPr>
          <w:rFonts w:ascii="Verdana" w:eastAsia="Verdana" w:hAnsi="Verdana" w:cs="Verdana"/>
          <w:sz w:val="20"/>
          <w:szCs w:val="20"/>
        </w:rPr>
      </w:pPr>
    </w:p>
    <w:p w:rsidR="003467A7" w:rsidRDefault="00FF094B">
      <w:pPr>
        <w:numPr>
          <w:ilvl w:val="0"/>
          <w:numId w:val="8"/>
        </w:numPr>
        <w:tabs>
          <w:tab w:val="left" w:pos="400"/>
        </w:tabs>
        <w:ind w:left="400" w:hanging="255"/>
        <w:rPr>
          <w:rFonts w:ascii="Verdana" w:eastAsia="Verdana" w:hAnsi="Verdana" w:cs="Verdana"/>
          <w:sz w:val="20"/>
          <w:szCs w:val="20"/>
        </w:rPr>
      </w:pPr>
      <w:r>
        <w:rPr>
          <w:rFonts w:ascii="Verdana" w:eastAsia="Verdana" w:hAnsi="Verdana" w:cs="Verdana"/>
          <w:sz w:val="20"/>
          <w:szCs w:val="20"/>
        </w:rPr>
        <w:t>Número de asistentes;</w:t>
      </w:r>
    </w:p>
    <w:p w:rsidR="003467A7" w:rsidRDefault="003467A7">
      <w:pPr>
        <w:spacing w:line="282" w:lineRule="exact"/>
        <w:rPr>
          <w:rFonts w:ascii="Verdana" w:eastAsia="Verdana" w:hAnsi="Verdana" w:cs="Verdana"/>
          <w:sz w:val="20"/>
          <w:szCs w:val="20"/>
        </w:rPr>
      </w:pPr>
    </w:p>
    <w:p w:rsidR="003467A7" w:rsidRDefault="00FF094B">
      <w:pPr>
        <w:numPr>
          <w:ilvl w:val="0"/>
          <w:numId w:val="8"/>
        </w:numPr>
        <w:tabs>
          <w:tab w:val="left" w:pos="440"/>
        </w:tabs>
        <w:ind w:left="440" w:hanging="295"/>
        <w:rPr>
          <w:rFonts w:ascii="Verdana" w:eastAsia="Verdana" w:hAnsi="Verdana" w:cs="Verdana"/>
          <w:sz w:val="20"/>
          <w:szCs w:val="20"/>
        </w:rPr>
      </w:pPr>
      <w:r>
        <w:rPr>
          <w:rFonts w:ascii="Verdana" w:eastAsia="Verdana" w:hAnsi="Verdana" w:cs="Verdana"/>
          <w:sz w:val="20"/>
          <w:szCs w:val="20"/>
        </w:rPr>
        <w:t>Materias tratadas;</w:t>
      </w:r>
    </w:p>
    <w:p w:rsidR="003467A7" w:rsidRDefault="003467A7">
      <w:pPr>
        <w:spacing w:line="277" w:lineRule="exact"/>
        <w:rPr>
          <w:rFonts w:ascii="Verdana" w:eastAsia="Verdana" w:hAnsi="Verdana" w:cs="Verdana"/>
          <w:sz w:val="20"/>
          <w:szCs w:val="20"/>
        </w:rPr>
      </w:pPr>
    </w:p>
    <w:p w:rsidR="003467A7" w:rsidRDefault="00FF094B">
      <w:pPr>
        <w:numPr>
          <w:ilvl w:val="0"/>
          <w:numId w:val="8"/>
        </w:numPr>
        <w:tabs>
          <w:tab w:val="left" w:pos="420"/>
        </w:tabs>
        <w:ind w:left="420" w:hanging="275"/>
        <w:rPr>
          <w:rFonts w:ascii="Verdana" w:eastAsia="Verdana" w:hAnsi="Verdana" w:cs="Verdana"/>
          <w:sz w:val="20"/>
          <w:szCs w:val="20"/>
        </w:rPr>
      </w:pPr>
      <w:r>
        <w:rPr>
          <w:rFonts w:ascii="Verdana" w:eastAsia="Verdana" w:hAnsi="Verdana" w:cs="Verdana"/>
          <w:sz w:val="20"/>
          <w:szCs w:val="20"/>
        </w:rPr>
        <w:t>Un extracto de las deliberaciones y de los acuerdos adoptados.</w:t>
      </w:r>
    </w:p>
    <w:p w:rsidR="003467A7" w:rsidRDefault="003467A7">
      <w:pPr>
        <w:spacing w:line="277" w:lineRule="exact"/>
        <w:rPr>
          <w:sz w:val="20"/>
          <w:szCs w:val="20"/>
        </w:rPr>
      </w:pPr>
    </w:p>
    <w:p w:rsidR="003467A7" w:rsidRDefault="00FF094B">
      <w:pPr>
        <w:spacing w:line="255" w:lineRule="auto"/>
        <w:ind w:left="140" w:right="66"/>
        <w:jc w:val="both"/>
        <w:rPr>
          <w:sz w:val="20"/>
          <w:szCs w:val="20"/>
        </w:rPr>
      </w:pPr>
      <w:r>
        <w:rPr>
          <w:rFonts w:ascii="Verdana" w:eastAsia="Verdana" w:hAnsi="Verdana" w:cs="Verdana"/>
          <w:b/>
          <w:bCs/>
          <w:sz w:val="20"/>
          <w:szCs w:val="20"/>
        </w:rPr>
        <w:t>ARTICULO 22º</w:t>
      </w:r>
      <w:r>
        <w:rPr>
          <w:rFonts w:ascii="Verdana" w:eastAsia="Verdana" w:hAnsi="Verdana" w:cs="Verdana"/>
          <w:sz w:val="20"/>
          <w:szCs w:val="20"/>
        </w:rPr>
        <w:t>: El acta será firmada por el Presidente, por el Secretario y por tres</w:t>
      </w:r>
      <w:r>
        <w:rPr>
          <w:rFonts w:ascii="Verdana" w:eastAsia="Verdana" w:hAnsi="Verdana" w:cs="Verdana"/>
          <w:b/>
          <w:bCs/>
          <w:sz w:val="20"/>
          <w:szCs w:val="20"/>
        </w:rPr>
        <w:t xml:space="preserve"> </w:t>
      </w:r>
      <w:r>
        <w:rPr>
          <w:rFonts w:ascii="Verdana" w:eastAsia="Verdana" w:hAnsi="Verdana" w:cs="Verdana"/>
          <w:sz w:val="20"/>
          <w:szCs w:val="20"/>
        </w:rPr>
        <w:t>asambleístas designados para tal efecto en la misma Asamblea.</w:t>
      </w:r>
    </w:p>
    <w:p w:rsidR="003467A7" w:rsidRDefault="003467A7">
      <w:pPr>
        <w:spacing w:line="249" w:lineRule="exact"/>
        <w:rPr>
          <w:sz w:val="20"/>
          <w:szCs w:val="20"/>
        </w:rPr>
      </w:pPr>
    </w:p>
    <w:p w:rsidR="003467A7" w:rsidRDefault="00FF094B">
      <w:pPr>
        <w:ind w:left="140"/>
        <w:rPr>
          <w:sz w:val="20"/>
          <w:szCs w:val="20"/>
        </w:rPr>
      </w:pPr>
      <w:r>
        <w:rPr>
          <w:rFonts w:ascii="Verdana" w:eastAsia="Verdana" w:hAnsi="Verdana" w:cs="Verdana"/>
          <w:b/>
          <w:bCs/>
          <w:sz w:val="20"/>
          <w:szCs w:val="20"/>
        </w:rPr>
        <w:t>ARTICULO 23º</w:t>
      </w:r>
      <w:r>
        <w:rPr>
          <w:rFonts w:ascii="Verdana" w:eastAsia="Verdana" w:hAnsi="Verdana" w:cs="Verdana"/>
          <w:sz w:val="20"/>
          <w:szCs w:val="20"/>
        </w:rPr>
        <w:t>: Asambleas Generales Extraordinarias:</w:t>
      </w:r>
    </w:p>
    <w:p w:rsidR="003467A7" w:rsidRDefault="003467A7">
      <w:pPr>
        <w:spacing w:line="280" w:lineRule="exact"/>
        <w:rPr>
          <w:sz w:val="20"/>
          <w:szCs w:val="20"/>
        </w:rPr>
      </w:pPr>
    </w:p>
    <w:p w:rsidR="003467A7" w:rsidRDefault="00FF094B">
      <w:pPr>
        <w:spacing w:line="242" w:lineRule="auto"/>
        <w:ind w:left="140" w:right="66"/>
        <w:jc w:val="both"/>
        <w:rPr>
          <w:sz w:val="20"/>
          <w:szCs w:val="20"/>
        </w:rPr>
      </w:pPr>
      <w:r>
        <w:rPr>
          <w:rFonts w:ascii="Verdana" w:eastAsia="Verdana" w:hAnsi="Verdana" w:cs="Verdana"/>
          <w:sz w:val="20"/>
          <w:szCs w:val="20"/>
        </w:rPr>
        <w:t>Se realizarán Asambleas Generales Extraordinarias cuando lo exijan las necesidades del Comité, los presente Estatutos o la Ley 19.418 y en ellos, sólo podrán tratarse y adoptarse acuerdos respecto de las instancias señaladas en la convocatoria.</w:t>
      </w:r>
    </w:p>
    <w:p w:rsidR="003467A7" w:rsidRDefault="003467A7">
      <w:pPr>
        <w:spacing w:line="200" w:lineRule="exact"/>
        <w:rPr>
          <w:sz w:val="20"/>
          <w:szCs w:val="20"/>
        </w:rPr>
      </w:pPr>
    </w:p>
    <w:p w:rsidR="003467A7" w:rsidRDefault="003467A7">
      <w:pPr>
        <w:spacing w:line="200" w:lineRule="exact"/>
        <w:rPr>
          <w:sz w:val="20"/>
          <w:szCs w:val="20"/>
        </w:rPr>
      </w:pPr>
    </w:p>
    <w:p w:rsidR="0043408A" w:rsidRDefault="0043408A">
      <w:pPr>
        <w:ind w:left="3080"/>
        <w:rPr>
          <w:rFonts w:ascii="Tahoma" w:eastAsia="Tahoma" w:hAnsi="Tahoma" w:cs="Tahoma"/>
          <w:sz w:val="20"/>
          <w:szCs w:val="20"/>
        </w:rPr>
      </w:pPr>
      <w:bookmarkStart w:id="4" w:name="page6"/>
      <w:bookmarkEnd w:id="4"/>
    </w:p>
    <w:p w:rsidR="0043408A" w:rsidRDefault="0043408A">
      <w:pPr>
        <w:ind w:left="3080"/>
        <w:rPr>
          <w:rFonts w:ascii="Tahoma" w:eastAsia="Tahoma" w:hAnsi="Tahoma" w:cs="Tahoma"/>
          <w:sz w:val="20"/>
          <w:szCs w:val="20"/>
        </w:rPr>
      </w:pPr>
    </w:p>
    <w:p w:rsidR="0043408A" w:rsidRDefault="0043408A">
      <w:pPr>
        <w:ind w:left="3080"/>
        <w:rPr>
          <w:rFonts w:ascii="Tahoma" w:eastAsia="Tahoma" w:hAnsi="Tahoma" w:cs="Tahoma"/>
          <w:sz w:val="20"/>
          <w:szCs w:val="20"/>
        </w:rPr>
      </w:pPr>
    </w:p>
    <w:p w:rsidR="0043408A" w:rsidRDefault="0043408A">
      <w:pPr>
        <w:ind w:left="3080"/>
        <w:rPr>
          <w:rFonts w:ascii="Tahoma" w:eastAsia="Tahoma" w:hAnsi="Tahoma" w:cs="Tahoma"/>
          <w:sz w:val="20"/>
          <w:szCs w:val="20"/>
        </w:rPr>
      </w:pPr>
    </w:p>
    <w:p w:rsidR="0043408A" w:rsidRDefault="0043408A">
      <w:pPr>
        <w:ind w:left="3080"/>
        <w:rPr>
          <w:rFonts w:ascii="Tahoma" w:eastAsia="Tahoma" w:hAnsi="Tahoma" w:cs="Tahoma"/>
          <w:sz w:val="20"/>
          <w:szCs w:val="20"/>
        </w:rPr>
      </w:pPr>
    </w:p>
    <w:p w:rsidR="003467A7" w:rsidRDefault="00FF094B">
      <w:pPr>
        <w:ind w:left="3080"/>
        <w:rPr>
          <w:sz w:val="20"/>
          <w:szCs w:val="20"/>
        </w:rPr>
      </w:pPr>
      <w:r>
        <w:rPr>
          <w:rFonts w:ascii="Tahoma" w:eastAsia="Tahoma" w:hAnsi="Tahoma" w:cs="Tahoma"/>
          <w:sz w:val="20"/>
          <w:szCs w:val="20"/>
        </w:rPr>
        <w:t>ILUSTRE MUNICIPALIDAD DE LOS ALAMOS</w:t>
      </w:r>
    </w:p>
    <w:p w:rsidR="003467A7" w:rsidRDefault="003467A7">
      <w:pPr>
        <w:spacing w:line="200" w:lineRule="exact"/>
        <w:rPr>
          <w:sz w:val="20"/>
          <w:szCs w:val="20"/>
        </w:rPr>
      </w:pPr>
    </w:p>
    <w:p w:rsidR="003467A7" w:rsidRDefault="003467A7">
      <w:pPr>
        <w:spacing w:line="311" w:lineRule="exact"/>
        <w:rPr>
          <w:sz w:val="20"/>
          <w:szCs w:val="20"/>
        </w:rPr>
      </w:pPr>
    </w:p>
    <w:p w:rsidR="003467A7" w:rsidRDefault="00FF094B">
      <w:pPr>
        <w:spacing w:line="248" w:lineRule="auto"/>
        <w:ind w:left="140" w:right="66"/>
        <w:jc w:val="both"/>
        <w:rPr>
          <w:sz w:val="20"/>
          <w:szCs w:val="20"/>
        </w:rPr>
      </w:pPr>
      <w:r>
        <w:rPr>
          <w:rFonts w:ascii="Verdana" w:eastAsia="Verdana" w:hAnsi="Verdana" w:cs="Verdana"/>
          <w:sz w:val="20"/>
          <w:szCs w:val="20"/>
        </w:rPr>
        <w:t>Las citaciones a estas asambleas se efectuarán por el Presidente a iniciativa del Directorio, o por el requerimiento de a lo menos, el 25% de los afiliados, con una anticipación mínima de cinco días hábiles a la fecha de su realización.</w:t>
      </w:r>
    </w:p>
    <w:p w:rsidR="003467A7" w:rsidRDefault="003467A7">
      <w:pPr>
        <w:spacing w:line="244" w:lineRule="exact"/>
        <w:rPr>
          <w:sz w:val="20"/>
          <w:szCs w:val="20"/>
        </w:rPr>
      </w:pPr>
    </w:p>
    <w:p w:rsidR="003467A7" w:rsidRDefault="00FF094B">
      <w:pPr>
        <w:spacing w:line="257" w:lineRule="auto"/>
        <w:ind w:left="140" w:right="66"/>
        <w:jc w:val="both"/>
        <w:rPr>
          <w:sz w:val="20"/>
          <w:szCs w:val="20"/>
        </w:rPr>
      </w:pPr>
      <w:r>
        <w:rPr>
          <w:rFonts w:ascii="Verdana" w:eastAsia="Verdana" w:hAnsi="Verdana" w:cs="Verdana"/>
          <w:b/>
          <w:bCs/>
          <w:sz w:val="20"/>
          <w:szCs w:val="20"/>
        </w:rPr>
        <w:t>ARTICULO 24º</w:t>
      </w:r>
      <w:r>
        <w:rPr>
          <w:rFonts w:ascii="Verdana" w:eastAsia="Verdana" w:hAnsi="Verdana" w:cs="Verdana"/>
          <w:sz w:val="20"/>
          <w:szCs w:val="20"/>
        </w:rPr>
        <w:t>: Deberán tratarse en Asambleas Generales Extraordinarias las siguientes</w:t>
      </w:r>
      <w:r>
        <w:rPr>
          <w:rFonts w:ascii="Verdana" w:eastAsia="Verdana" w:hAnsi="Verdana" w:cs="Verdana"/>
          <w:b/>
          <w:bCs/>
          <w:sz w:val="20"/>
          <w:szCs w:val="20"/>
        </w:rPr>
        <w:t xml:space="preserve"> </w:t>
      </w:r>
      <w:r>
        <w:rPr>
          <w:rFonts w:ascii="Verdana" w:eastAsia="Verdana" w:hAnsi="Verdana" w:cs="Verdana"/>
          <w:sz w:val="20"/>
          <w:szCs w:val="20"/>
        </w:rPr>
        <w:t>materias:</w:t>
      </w:r>
    </w:p>
    <w:p w:rsidR="003467A7" w:rsidRDefault="003467A7">
      <w:pPr>
        <w:spacing w:line="250" w:lineRule="exact"/>
        <w:rPr>
          <w:sz w:val="20"/>
          <w:szCs w:val="20"/>
        </w:rPr>
      </w:pPr>
    </w:p>
    <w:p w:rsidR="003467A7" w:rsidRDefault="00FF094B">
      <w:pPr>
        <w:numPr>
          <w:ilvl w:val="0"/>
          <w:numId w:val="9"/>
        </w:numPr>
        <w:tabs>
          <w:tab w:val="left" w:pos="420"/>
        </w:tabs>
        <w:ind w:left="420" w:hanging="275"/>
        <w:rPr>
          <w:rFonts w:ascii="Verdana" w:eastAsia="Verdana" w:hAnsi="Verdana" w:cs="Verdana"/>
          <w:sz w:val="20"/>
          <w:szCs w:val="20"/>
        </w:rPr>
      </w:pPr>
      <w:r>
        <w:rPr>
          <w:rFonts w:ascii="Verdana" w:eastAsia="Verdana" w:hAnsi="Verdana" w:cs="Verdana"/>
          <w:sz w:val="20"/>
          <w:szCs w:val="20"/>
        </w:rPr>
        <w:t>La reforma de los Estatutos.</w:t>
      </w:r>
    </w:p>
    <w:p w:rsidR="003467A7" w:rsidRDefault="003467A7">
      <w:pPr>
        <w:spacing w:line="277" w:lineRule="exact"/>
        <w:rPr>
          <w:rFonts w:ascii="Verdana" w:eastAsia="Verdana" w:hAnsi="Verdana" w:cs="Verdana"/>
          <w:sz w:val="20"/>
          <w:szCs w:val="20"/>
        </w:rPr>
      </w:pPr>
    </w:p>
    <w:p w:rsidR="003467A7" w:rsidRDefault="00FF094B">
      <w:pPr>
        <w:numPr>
          <w:ilvl w:val="0"/>
          <w:numId w:val="9"/>
        </w:numPr>
        <w:tabs>
          <w:tab w:val="left" w:pos="440"/>
        </w:tabs>
        <w:ind w:left="440" w:hanging="295"/>
        <w:rPr>
          <w:rFonts w:ascii="Verdana" w:eastAsia="Verdana" w:hAnsi="Verdana" w:cs="Verdana"/>
          <w:sz w:val="20"/>
          <w:szCs w:val="20"/>
        </w:rPr>
      </w:pPr>
      <w:r>
        <w:rPr>
          <w:rFonts w:ascii="Verdana" w:eastAsia="Verdana" w:hAnsi="Verdana" w:cs="Verdana"/>
          <w:sz w:val="20"/>
          <w:szCs w:val="20"/>
        </w:rPr>
        <w:t>La adquisición, enajenación y gravamen de los bienes raíces del Comité.</w:t>
      </w:r>
    </w:p>
    <w:p w:rsidR="003467A7" w:rsidRDefault="003467A7">
      <w:pPr>
        <w:spacing w:line="279" w:lineRule="exact"/>
        <w:rPr>
          <w:rFonts w:ascii="Verdana" w:eastAsia="Verdana" w:hAnsi="Verdana" w:cs="Verdana"/>
          <w:sz w:val="20"/>
          <w:szCs w:val="20"/>
        </w:rPr>
      </w:pPr>
    </w:p>
    <w:p w:rsidR="003467A7" w:rsidRDefault="00FF094B">
      <w:pPr>
        <w:numPr>
          <w:ilvl w:val="0"/>
          <w:numId w:val="9"/>
        </w:numPr>
        <w:tabs>
          <w:tab w:val="left" w:pos="420"/>
        </w:tabs>
        <w:ind w:left="420" w:hanging="275"/>
        <w:rPr>
          <w:rFonts w:ascii="Verdana" w:eastAsia="Verdana" w:hAnsi="Verdana" w:cs="Verdana"/>
          <w:sz w:val="20"/>
          <w:szCs w:val="20"/>
        </w:rPr>
      </w:pPr>
      <w:r>
        <w:rPr>
          <w:rFonts w:ascii="Verdana" w:eastAsia="Verdana" w:hAnsi="Verdana" w:cs="Verdana"/>
          <w:sz w:val="20"/>
          <w:szCs w:val="20"/>
        </w:rPr>
        <w:t>La determinación de las cuotas extraordinarias.</w:t>
      </w:r>
    </w:p>
    <w:p w:rsidR="003467A7" w:rsidRDefault="003467A7">
      <w:pPr>
        <w:spacing w:line="277" w:lineRule="exact"/>
        <w:rPr>
          <w:rFonts w:ascii="Verdana" w:eastAsia="Verdana" w:hAnsi="Verdana" w:cs="Verdana"/>
          <w:sz w:val="20"/>
          <w:szCs w:val="20"/>
        </w:rPr>
      </w:pPr>
    </w:p>
    <w:p w:rsidR="003467A7" w:rsidRDefault="00FF094B">
      <w:pPr>
        <w:numPr>
          <w:ilvl w:val="0"/>
          <w:numId w:val="9"/>
        </w:numPr>
        <w:tabs>
          <w:tab w:val="left" w:pos="474"/>
        </w:tabs>
        <w:spacing w:line="245" w:lineRule="auto"/>
        <w:ind w:left="140" w:right="46" w:firstLine="5"/>
        <w:jc w:val="both"/>
        <w:rPr>
          <w:rFonts w:ascii="Verdana" w:eastAsia="Verdana" w:hAnsi="Verdana" w:cs="Verdana"/>
          <w:sz w:val="20"/>
          <w:szCs w:val="20"/>
        </w:rPr>
      </w:pPr>
      <w:r>
        <w:rPr>
          <w:rFonts w:ascii="Verdana" w:eastAsia="Verdana" w:hAnsi="Verdana" w:cs="Verdana"/>
          <w:sz w:val="20"/>
          <w:szCs w:val="20"/>
        </w:rPr>
        <w:t>La exclusión o la reintegración de uno o más afiliados, cuya determinación deberá hacerse en votación secreta, como asimismo la cesación en el cargo de dirigente por censura acordada por los dos tercios de los miembros presentes en asamblea extraordinaria especialmente convocada al efecto.</w:t>
      </w:r>
    </w:p>
    <w:p w:rsidR="003467A7" w:rsidRDefault="003467A7">
      <w:pPr>
        <w:spacing w:line="257" w:lineRule="exact"/>
        <w:rPr>
          <w:rFonts w:ascii="Verdana" w:eastAsia="Verdana" w:hAnsi="Verdana" w:cs="Verdana"/>
          <w:sz w:val="20"/>
          <w:szCs w:val="20"/>
        </w:rPr>
      </w:pPr>
    </w:p>
    <w:p w:rsidR="003467A7" w:rsidRDefault="00FF094B">
      <w:pPr>
        <w:numPr>
          <w:ilvl w:val="0"/>
          <w:numId w:val="9"/>
        </w:numPr>
        <w:tabs>
          <w:tab w:val="left" w:pos="420"/>
        </w:tabs>
        <w:ind w:left="420" w:hanging="275"/>
        <w:rPr>
          <w:rFonts w:ascii="Verdana" w:eastAsia="Verdana" w:hAnsi="Verdana" w:cs="Verdana"/>
          <w:sz w:val="20"/>
          <w:szCs w:val="20"/>
        </w:rPr>
      </w:pPr>
      <w:r>
        <w:rPr>
          <w:rFonts w:ascii="Verdana" w:eastAsia="Verdana" w:hAnsi="Verdana" w:cs="Verdana"/>
          <w:sz w:val="20"/>
          <w:szCs w:val="20"/>
        </w:rPr>
        <w:t>La elección del primer directorio definitivo.</w:t>
      </w:r>
    </w:p>
    <w:p w:rsidR="003467A7" w:rsidRDefault="003467A7">
      <w:pPr>
        <w:spacing w:line="282" w:lineRule="exact"/>
        <w:rPr>
          <w:rFonts w:ascii="Verdana" w:eastAsia="Verdana" w:hAnsi="Verdana" w:cs="Verdana"/>
          <w:sz w:val="20"/>
          <w:szCs w:val="20"/>
        </w:rPr>
      </w:pPr>
    </w:p>
    <w:p w:rsidR="003467A7" w:rsidRDefault="00FF094B">
      <w:pPr>
        <w:numPr>
          <w:ilvl w:val="0"/>
          <w:numId w:val="9"/>
        </w:numPr>
        <w:tabs>
          <w:tab w:val="left" w:pos="380"/>
        </w:tabs>
        <w:ind w:left="380" w:hanging="235"/>
        <w:rPr>
          <w:rFonts w:ascii="Verdana" w:eastAsia="Verdana" w:hAnsi="Verdana" w:cs="Verdana"/>
          <w:sz w:val="20"/>
          <w:szCs w:val="20"/>
        </w:rPr>
      </w:pPr>
      <w:r>
        <w:rPr>
          <w:rFonts w:ascii="Verdana" w:eastAsia="Verdana" w:hAnsi="Verdana" w:cs="Verdana"/>
          <w:sz w:val="20"/>
          <w:szCs w:val="20"/>
        </w:rPr>
        <w:t>La convocatoria a elecciones y nominación de la Comisión Electoral.</w:t>
      </w:r>
    </w:p>
    <w:p w:rsidR="003467A7" w:rsidRDefault="003467A7">
      <w:pPr>
        <w:spacing w:line="277" w:lineRule="exact"/>
        <w:rPr>
          <w:rFonts w:ascii="Verdana" w:eastAsia="Verdana" w:hAnsi="Verdana" w:cs="Verdana"/>
          <w:sz w:val="20"/>
          <w:szCs w:val="20"/>
        </w:rPr>
      </w:pPr>
    </w:p>
    <w:p w:rsidR="003467A7" w:rsidRDefault="00FF094B">
      <w:pPr>
        <w:numPr>
          <w:ilvl w:val="0"/>
          <w:numId w:val="9"/>
        </w:numPr>
        <w:tabs>
          <w:tab w:val="left" w:pos="440"/>
        </w:tabs>
        <w:ind w:left="440" w:hanging="295"/>
        <w:rPr>
          <w:rFonts w:ascii="Verdana" w:eastAsia="Verdana" w:hAnsi="Verdana" w:cs="Verdana"/>
          <w:sz w:val="20"/>
          <w:szCs w:val="20"/>
        </w:rPr>
      </w:pPr>
      <w:r>
        <w:rPr>
          <w:rFonts w:ascii="Verdana" w:eastAsia="Verdana" w:hAnsi="Verdana" w:cs="Verdana"/>
          <w:sz w:val="20"/>
          <w:szCs w:val="20"/>
        </w:rPr>
        <w:t>La disolución del Comité.</w:t>
      </w:r>
    </w:p>
    <w:p w:rsidR="003467A7" w:rsidRDefault="003467A7">
      <w:pPr>
        <w:spacing w:line="282" w:lineRule="exact"/>
        <w:rPr>
          <w:rFonts w:ascii="Verdana" w:eastAsia="Verdana" w:hAnsi="Verdana" w:cs="Verdana"/>
          <w:sz w:val="20"/>
          <w:szCs w:val="20"/>
        </w:rPr>
      </w:pPr>
    </w:p>
    <w:p w:rsidR="003467A7" w:rsidRDefault="00FF094B">
      <w:pPr>
        <w:numPr>
          <w:ilvl w:val="0"/>
          <w:numId w:val="9"/>
        </w:numPr>
        <w:tabs>
          <w:tab w:val="left" w:pos="440"/>
        </w:tabs>
        <w:ind w:left="440" w:hanging="295"/>
        <w:rPr>
          <w:rFonts w:ascii="Verdana" w:eastAsia="Verdana" w:hAnsi="Verdana" w:cs="Verdana"/>
          <w:sz w:val="20"/>
          <w:szCs w:val="20"/>
        </w:rPr>
      </w:pPr>
      <w:r>
        <w:rPr>
          <w:rFonts w:ascii="Verdana" w:eastAsia="Verdana" w:hAnsi="Verdana" w:cs="Verdana"/>
          <w:sz w:val="20"/>
          <w:szCs w:val="20"/>
        </w:rPr>
        <w:t>La incorporación a una Unión Comunal o el retiro de la misma. y</w:t>
      </w:r>
    </w:p>
    <w:p w:rsidR="003467A7" w:rsidRDefault="003467A7">
      <w:pPr>
        <w:spacing w:line="275" w:lineRule="exact"/>
        <w:rPr>
          <w:rFonts w:ascii="Verdana" w:eastAsia="Verdana" w:hAnsi="Verdana" w:cs="Verdana"/>
          <w:sz w:val="20"/>
          <w:szCs w:val="20"/>
        </w:rPr>
      </w:pPr>
    </w:p>
    <w:p w:rsidR="003467A7" w:rsidRDefault="00FF094B" w:rsidP="0043408A">
      <w:pPr>
        <w:numPr>
          <w:ilvl w:val="0"/>
          <w:numId w:val="9"/>
        </w:numPr>
        <w:tabs>
          <w:tab w:val="left" w:pos="360"/>
        </w:tabs>
        <w:ind w:left="360" w:hanging="215"/>
        <w:rPr>
          <w:rFonts w:ascii="Verdana" w:eastAsia="Verdana" w:hAnsi="Verdana" w:cs="Verdana"/>
          <w:sz w:val="20"/>
          <w:szCs w:val="20"/>
        </w:rPr>
      </w:pPr>
      <w:r>
        <w:rPr>
          <w:rFonts w:ascii="Verdana" w:eastAsia="Verdana" w:hAnsi="Verdana" w:cs="Verdana"/>
          <w:sz w:val="20"/>
          <w:szCs w:val="20"/>
        </w:rPr>
        <w:t>La aprobación del plan anual de actividades.</w:t>
      </w:r>
    </w:p>
    <w:p w:rsidR="0043408A" w:rsidRDefault="0043408A" w:rsidP="0043408A">
      <w:pPr>
        <w:pStyle w:val="Prrafodelista"/>
        <w:rPr>
          <w:rFonts w:ascii="Verdana" w:eastAsia="Verdana" w:hAnsi="Verdana" w:cs="Verdana"/>
          <w:sz w:val="20"/>
          <w:szCs w:val="20"/>
        </w:rPr>
      </w:pPr>
    </w:p>
    <w:p w:rsidR="0043408A" w:rsidRPr="0043408A" w:rsidRDefault="0043408A" w:rsidP="0043408A">
      <w:pPr>
        <w:numPr>
          <w:ilvl w:val="0"/>
          <w:numId w:val="9"/>
        </w:numPr>
        <w:tabs>
          <w:tab w:val="left" w:pos="360"/>
        </w:tabs>
        <w:ind w:left="360" w:hanging="215"/>
        <w:rPr>
          <w:rFonts w:ascii="Verdana" w:eastAsia="Verdana" w:hAnsi="Verdana" w:cs="Verdana"/>
          <w:sz w:val="20"/>
          <w:szCs w:val="20"/>
        </w:rPr>
      </w:pPr>
    </w:p>
    <w:p w:rsidR="003467A7" w:rsidRDefault="00FF094B">
      <w:pPr>
        <w:spacing w:line="259" w:lineRule="auto"/>
        <w:ind w:left="140" w:right="66"/>
        <w:jc w:val="both"/>
        <w:rPr>
          <w:sz w:val="20"/>
          <w:szCs w:val="20"/>
        </w:rPr>
      </w:pPr>
      <w:r>
        <w:rPr>
          <w:rFonts w:ascii="Verdana" w:eastAsia="Verdana" w:hAnsi="Verdana" w:cs="Verdana"/>
          <w:b/>
          <w:bCs/>
          <w:sz w:val="20"/>
          <w:szCs w:val="20"/>
        </w:rPr>
        <w:t xml:space="preserve">ARTICULO 25º </w:t>
      </w:r>
      <w:r>
        <w:rPr>
          <w:rFonts w:ascii="Verdana" w:eastAsia="Verdana" w:hAnsi="Verdana" w:cs="Verdana"/>
          <w:sz w:val="20"/>
          <w:szCs w:val="20"/>
        </w:rPr>
        <w:t>El Plan Anual de Actividades deberá ser estructurado de la siguiente</w:t>
      </w:r>
      <w:r>
        <w:rPr>
          <w:rFonts w:ascii="Verdana" w:eastAsia="Verdana" w:hAnsi="Verdana" w:cs="Verdana"/>
          <w:b/>
          <w:bCs/>
          <w:sz w:val="20"/>
          <w:szCs w:val="20"/>
        </w:rPr>
        <w:t xml:space="preserve"> </w:t>
      </w:r>
      <w:r>
        <w:rPr>
          <w:rFonts w:ascii="Verdana" w:eastAsia="Verdana" w:hAnsi="Verdana" w:cs="Verdana"/>
          <w:sz w:val="20"/>
          <w:szCs w:val="20"/>
        </w:rPr>
        <w:t>forma:</w:t>
      </w:r>
    </w:p>
    <w:p w:rsidR="003467A7" w:rsidRDefault="003467A7">
      <w:pPr>
        <w:spacing w:line="236" w:lineRule="exact"/>
        <w:rPr>
          <w:sz w:val="20"/>
          <w:szCs w:val="20"/>
        </w:rPr>
      </w:pPr>
    </w:p>
    <w:p w:rsidR="003467A7" w:rsidRDefault="00FF094B">
      <w:pPr>
        <w:spacing w:line="257" w:lineRule="auto"/>
        <w:ind w:left="140" w:right="66"/>
        <w:jc w:val="both"/>
        <w:rPr>
          <w:sz w:val="20"/>
          <w:szCs w:val="20"/>
        </w:rPr>
      </w:pPr>
      <w:r>
        <w:rPr>
          <w:rFonts w:ascii="Verdana" w:eastAsia="Verdana" w:hAnsi="Verdana" w:cs="Verdana"/>
          <w:sz w:val="20"/>
          <w:szCs w:val="20"/>
        </w:rPr>
        <w:t>a. En reunión de Directorio, realizada en el mes de Febrero, se bosquejará los principales objetivos a cumplir anualmente.</w:t>
      </w:r>
    </w:p>
    <w:p w:rsidR="003467A7" w:rsidRDefault="003467A7">
      <w:pPr>
        <w:spacing w:line="242" w:lineRule="exact"/>
        <w:rPr>
          <w:sz w:val="20"/>
          <w:szCs w:val="20"/>
        </w:rPr>
      </w:pPr>
    </w:p>
    <w:p w:rsidR="003467A7" w:rsidRDefault="00FF094B">
      <w:pPr>
        <w:spacing w:line="241" w:lineRule="auto"/>
        <w:ind w:left="140" w:right="66"/>
        <w:jc w:val="both"/>
        <w:rPr>
          <w:sz w:val="20"/>
          <w:szCs w:val="20"/>
        </w:rPr>
      </w:pPr>
      <w:r>
        <w:rPr>
          <w:rFonts w:ascii="Verdana" w:eastAsia="Verdana" w:hAnsi="Verdana" w:cs="Verdana"/>
          <w:sz w:val="20"/>
          <w:szCs w:val="20"/>
        </w:rPr>
        <w:t>b. Para lo anterior se deberá tener a la vista y considerar el resultado de la gestión financiera y administrativa del año anterior, como asimismo los objetivos establecidos para el grupo en el presente estatuto.</w:t>
      </w:r>
    </w:p>
    <w:p w:rsidR="003467A7" w:rsidRDefault="003467A7">
      <w:pPr>
        <w:spacing w:line="261" w:lineRule="exact"/>
        <w:rPr>
          <w:sz w:val="20"/>
          <w:szCs w:val="20"/>
        </w:rPr>
      </w:pPr>
    </w:p>
    <w:p w:rsidR="003467A7" w:rsidRDefault="00FF094B">
      <w:pPr>
        <w:spacing w:line="255" w:lineRule="auto"/>
        <w:ind w:left="140" w:right="66"/>
        <w:jc w:val="both"/>
        <w:rPr>
          <w:sz w:val="20"/>
          <w:szCs w:val="20"/>
        </w:rPr>
      </w:pPr>
      <w:r>
        <w:rPr>
          <w:rFonts w:ascii="Verdana" w:eastAsia="Verdana" w:hAnsi="Verdana" w:cs="Verdana"/>
          <w:sz w:val="20"/>
          <w:szCs w:val="20"/>
        </w:rPr>
        <w:t>c. Teniendo como base los elementos del punto a) y b), el Directorio elaborará una propuesta de plan anual de trabajo para ser sometido a consideración de la Asamblea.</w:t>
      </w:r>
    </w:p>
    <w:p w:rsidR="003467A7" w:rsidRDefault="003467A7">
      <w:pPr>
        <w:spacing w:line="246" w:lineRule="exact"/>
        <w:rPr>
          <w:sz w:val="20"/>
          <w:szCs w:val="20"/>
        </w:rPr>
      </w:pPr>
    </w:p>
    <w:p w:rsidR="003467A7" w:rsidRDefault="00FF094B">
      <w:pPr>
        <w:spacing w:line="234" w:lineRule="auto"/>
        <w:ind w:left="140" w:right="46"/>
        <w:jc w:val="both"/>
        <w:rPr>
          <w:sz w:val="20"/>
          <w:szCs w:val="20"/>
        </w:rPr>
      </w:pPr>
      <w:r>
        <w:rPr>
          <w:rFonts w:ascii="Verdana" w:eastAsia="Verdana" w:hAnsi="Verdana" w:cs="Verdana"/>
          <w:sz w:val="20"/>
          <w:szCs w:val="20"/>
        </w:rPr>
        <w:t>d. Luego de incorporar las sugerencias y/o modificaciones del plan por parte de la Asamblea General Extraordinaria, se aprobará en sesión de igual tipo el Plan definitivo,</w:t>
      </w:r>
    </w:p>
    <w:p w:rsidR="003467A7" w:rsidRDefault="003467A7">
      <w:pPr>
        <w:spacing w:line="1" w:lineRule="exact"/>
        <w:rPr>
          <w:sz w:val="20"/>
          <w:szCs w:val="20"/>
        </w:rPr>
      </w:pPr>
    </w:p>
    <w:p w:rsidR="003467A7" w:rsidRDefault="00FF094B">
      <w:pPr>
        <w:tabs>
          <w:tab w:val="left" w:pos="860"/>
          <w:tab w:val="left" w:pos="2280"/>
          <w:tab w:val="left" w:pos="3580"/>
          <w:tab w:val="left" w:pos="4260"/>
          <w:tab w:val="left" w:pos="5180"/>
          <w:tab w:val="left" w:pos="5920"/>
          <w:tab w:val="left" w:pos="7040"/>
          <w:tab w:val="left" w:pos="7780"/>
          <w:tab w:val="left" w:pos="8740"/>
        </w:tabs>
        <w:ind w:left="140"/>
        <w:rPr>
          <w:sz w:val="20"/>
          <w:szCs w:val="20"/>
        </w:rPr>
      </w:pPr>
      <w:r>
        <w:rPr>
          <w:rFonts w:ascii="Verdana" w:eastAsia="Verdana" w:hAnsi="Verdana" w:cs="Verdana"/>
          <w:sz w:val="20"/>
          <w:szCs w:val="20"/>
        </w:rPr>
        <w:t>no</w:t>
      </w:r>
      <w:r>
        <w:rPr>
          <w:sz w:val="20"/>
          <w:szCs w:val="20"/>
        </w:rPr>
        <w:tab/>
      </w:r>
      <w:r>
        <w:rPr>
          <w:rFonts w:ascii="Verdana" w:eastAsia="Verdana" w:hAnsi="Verdana" w:cs="Verdana"/>
          <w:sz w:val="20"/>
          <w:szCs w:val="20"/>
        </w:rPr>
        <w:t>pudiendo</w:t>
      </w:r>
      <w:r>
        <w:rPr>
          <w:sz w:val="20"/>
          <w:szCs w:val="20"/>
        </w:rPr>
        <w:tab/>
      </w:r>
      <w:r>
        <w:rPr>
          <w:rFonts w:ascii="Verdana" w:eastAsia="Verdana" w:hAnsi="Verdana" w:cs="Verdana"/>
          <w:sz w:val="20"/>
          <w:szCs w:val="20"/>
        </w:rPr>
        <w:t>exceder</w:t>
      </w:r>
      <w:r>
        <w:rPr>
          <w:sz w:val="20"/>
          <w:szCs w:val="20"/>
        </w:rPr>
        <w:tab/>
      </w:r>
      <w:r>
        <w:rPr>
          <w:rFonts w:ascii="Verdana" w:eastAsia="Verdana" w:hAnsi="Verdana" w:cs="Verdana"/>
          <w:sz w:val="20"/>
          <w:szCs w:val="20"/>
        </w:rPr>
        <w:t>al</w:t>
      </w:r>
      <w:r>
        <w:rPr>
          <w:sz w:val="20"/>
          <w:szCs w:val="20"/>
        </w:rPr>
        <w:tab/>
      </w:r>
      <w:r>
        <w:rPr>
          <w:rFonts w:ascii="Verdana" w:eastAsia="Verdana" w:hAnsi="Verdana" w:cs="Verdana"/>
          <w:sz w:val="20"/>
          <w:szCs w:val="20"/>
        </w:rPr>
        <w:t>mes</w:t>
      </w:r>
      <w:r>
        <w:rPr>
          <w:sz w:val="20"/>
          <w:szCs w:val="20"/>
        </w:rPr>
        <w:tab/>
      </w:r>
      <w:r>
        <w:rPr>
          <w:rFonts w:ascii="Verdana" w:eastAsia="Verdana" w:hAnsi="Verdana" w:cs="Verdana"/>
          <w:sz w:val="20"/>
          <w:szCs w:val="20"/>
        </w:rPr>
        <w:t>de</w:t>
      </w:r>
      <w:r>
        <w:rPr>
          <w:sz w:val="20"/>
          <w:szCs w:val="20"/>
        </w:rPr>
        <w:tab/>
      </w:r>
      <w:r>
        <w:rPr>
          <w:rFonts w:ascii="Verdana" w:eastAsia="Verdana" w:hAnsi="Verdana" w:cs="Verdana"/>
          <w:sz w:val="20"/>
          <w:szCs w:val="20"/>
        </w:rPr>
        <w:t>Marzo</w:t>
      </w:r>
      <w:r>
        <w:rPr>
          <w:sz w:val="20"/>
          <w:szCs w:val="20"/>
        </w:rPr>
        <w:tab/>
      </w:r>
      <w:r>
        <w:rPr>
          <w:rFonts w:ascii="Verdana" w:eastAsia="Verdana" w:hAnsi="Verdana" w:cs="Verdana"/>
          <w:sz w:val="20"/>
          <w:szCs w:val="20"/>
        </w:rPr>
        <w:t>de</w:t>
      </w:r>
      <w:r>
        <w:rPr>
          <w:sz w:val="20"/>
          <w:szCs w:val="20"/>
        </w:rPr>
        <w:tab/>
      </w:r>
      <w:r>
        <w:rPr>
          <w:rFonts w:ascii="Verdana" w:eastAsia="Verdana" w:hAnsi="Verdana" w:cs="Verdana"/>
          <w:sz w:val="20"/>
          <w:szCs w:val="20"/>
        </w:rPr>
        <w:t>cada</w:t>
      </w:r>
      <w:r>
        <w:rPr>
          <w:sz w:val="20"/>
          <w:szCs w:val="20"/>
        </w:rPr>
        <w:tab/>
      </w:r>
      <w:r>
        <w:rPr>
          <w:rFonts w:ascii="Verdana" w:eastAsia="Verdana" w:hAnsi="Verdana" w:cs="Verdana"/>
          <w:sz w:val="19"/>
          <w:szCs w:val="19"/>
        </w:rPr>
        <w:t>año.</w:t>
      </w:r>
    </w:p>
    <w:p w:rsidR="003467A7" w:rsidRDefault="003467A7">
      <w:pPr>
        <w:spacing w:line="200" w:lineRule="exact"/>
        <w:rPr>
          <w:sz w:val="20"/>
          <w:szCs w:val="20"/>
        </w:rPr>
      </w:pPr>
    </w:p>
    <w:p w:rsidR="003467A7" w:rsidRDefault="003467A7">
      <w:pPr>
        <w:spacing w:line="319" w:lineRule="exact"/>
        <w:rPr>
          <w:sz w:val="20"/>
          <w:szCs w:val="20"/>
        </w:rPr>
      </w:pPr>
    </w:p>
    <w:p w:rsidR="003467A7" w:rsidRDefault="00FF094B">
      <w:pPr>
        <w:ind w:right="-13"/>
        <w:jc w:val="center"/>
        <w:rPr>
          <w:sz w:val="20"/>
          <w:szCs w:val="20"/>
        </w:rPr>
      </w:pPr>
      <w:r>
        <w:rPr>
          <w:rFonts w:ascii="Verdana" w:eastAsia="Verdana" w:hAnsi="Verdana" w:cs="Verdana"/>
          <w:b/>
          <w:bCs/>
          <w:sz w:val="20"/>
          <w:szCs w:val="20"/>
        </w:rPr>
        <w:t>TITULO IV DEL</w:t>
      </w:r>
    </w:p>
    <w:p w:rsidR="001062E4" w:rsidRDefault="001062E4">
      <w:pPr>
        <w:ind w:right="6"/>
        <w:jc w:val="center"/>
        <w:rPr>
          <w:rFonts w:ascii="Verdana" w:eastAsia="Verdana" w:hAnsi="Verdana" w:cs="Verdana"/>
          <w:b/>
          <w:bCs/>
          <w:sz w:val="20"/>
          <w:szCs w:val="20"/>
        </w:rPr>
      </w:pPr>
    </w:p>
    <w:p w:rsidR="003467A7" w:rsidRDefault="00FF094B">
      <w:pPr>
        <w:ind w:right="6"/>
        <w:jc w:val="center"/>
        <w:rPr>
          <w:sz w:val="20"/>
          <w:szCs w:val="20"/>
        </w:rPr>
      </w:pPr>
      <w:r>
        <w:rPr>
          <w:rFonts w:ascii="Verdana" w:eastAsia="Verdana" w:hAnsi="Verdana" w:cs="Verdana"/>
          <w:b/>
          <w:bCs/>
          <w:sz w:val="20"/>
          <w:szCs w:val="20"/>
        </w:rPr>
        <w:t>DIRECTORIO</w:t>
      </w:r>
    </w:p>
    <w:p w:rsidR="003467A7" w:rsidRDefault="003467A7">
      <w:pPr>
        <w:spacing w:line="200" w:lineRule="exact"/>
        <w:rPr>
          <w:sz w:val="20"/>
          <w:szCs w:val="20"/>
        </w:rPr>
      </w:pPr>
    </w:p>
    <w:p w:rsidR="003467A7" w:rsidRDefault="003467A7">
      <w:pPr>
        <w:spacing w:line="322" w:lineRule="exact"/>
        <w:rPr>
          <w:sz w:val="20"/>
          <w:szCs w:val="20"/>
        </w:rPr>
      </w:pPr>
    </w:p>
    <w:p w:rsidR="003467A7" w:rsidRDefault="00FF094B">
      <w:pPr>
        <w:spacing w:line="257" w:lineRule="auto"/>
        <w:ind w:left="140" w:right="66"/>
        <w:jc w:val="both"/>
        <w:rPr>
          <w:sz w:val="20"/>
          <w:szCs w:val="20"/>
        </w:rPr>
      </w:pPr>
      <w:r>
        <w:rPr>
          <w:rFonts w:ascii="Verdana" w:eastAsia="Verdana" w:hAnsi="Verdana" w:cs="Verdana"/>
          <w:b/>
          <w:bCs/>
          <w:sz w:val="20"/>
          <w:szCs w:val="20"/>
        </w:rPr>
        <w:t xml:space="preserve">ARTICULO 26º: </w:t>
      </w:r>
      <w:r>
        <w:rPr>
          <w:rFonts w:ascii="Verdana" w:eastAsia="Verdana" w:hAnsi="Verdana" w:cs="Verdana"/>
          <w:sz w:val="20"/>
          <w:szCs w:val="20"/>
        </w:rPr>
        <w:t>El Directorio tendrá a su cargo la dirección y administración superiores</w:t>
      </w:r>
      <w:r>
        <w:rPr>
          <w:rFonts w:ascii="Verdana" w:eastAsia="Verdana" w:hAnsi="Verdana" w:cs="Verdana"/>
          <w:b/>
          <w:bCs/>
          <w:sz w:val="20"/>
          <w:szCs w:val="20"/>
        </w:rPr>
        <w:t xml:space="preserve"> </w:t>
      </w:r>
      <w:r>
        <w:rPr>
          <w:rFonts w:ascii="Verdana" w:eastAsia="Verdana" w:hAnsi="Verdana" w:cs="Verdana"/>
          <w:sz w:val="20"/>
          <w:szCs w:val="20"/>
        </w:rPr>
        <w:t>del Comité en conformidad a la Ley 19.418, a su Reglamento y al presente Estatuto.</w:t>
      </w:r>
    </w:p>
    <w:p w:rsidR="003467A7" w:rsidRDefault="003467A7">
      <w:pPr>
        <w:spacing w:line="242" w:lineRule="exact"/>
        <w:rPr>
          <w:sz w:val="20"/>
          <w:szCs w:val="20"/>
        </w:rPr>
      </w:pPr>
    </w:p>
    <w:p w:rsidR="003467A7" w:rsidRDefault="00FF094B">
      <w:pPr>
        <w:ind w:left="140"/>
        <w:rPr>
          <w:sz w:val="20"/>
          <w:szCs w:val="20"/>
        </w:rPr>
      </w:pPr>
      <w:r>
        <w:rPr>
          <w:rFonts w:ascii="Verdana" w:eastAsia="Verdana" w:hAnsi="Verdana" w:cs="Verdana"/>
          <w:b/>
          <w:bCs/>
          <w:sz w:val="20"/>
          <w:szCs w:val="20"/>
        </w:rPr>
        <w:t xml:space="preserve">ARTICULO 27º: </w:t>
      </w:r>
      <w:r>
        <w:rPr>
          <w:rFonts w:ascii="Verdana" w:eastAsia="Verdana" w:hAnsi="Verdana" w:cs="Verdana"/>
          <w:sz w:val="20"/>
          <w:szCs w:val="20"/>
        </w:rPr>
        <w:t>Para ser dirigente del Comité se requerirá:</w:t>
      </w:r>
    </w:p>
    <w:p w:rsidR="003467A7" w:rsidRDefault="003467A7">
      <w:pPr>
        <w:spacing w:line="200" w:lineRule="exact"/>
        <w:rPr>
          <w:sz w:val="20"/>
          <w:szCs w:val="20"/>
        </w:rPr>
      </w:pPr>
    </w:p>
    <w:p w:rsidR="003467A7" w:rsidRDefault="003467A7">
      <w:pPr>
        <w:spacing w:line="207" w:lineRule="exact"/>
        <w:rPr>
          <w:sz w:val="20"/>
          <w:szCs w:val="20"/>
        </w:rPr>
      </w:pPr>
    </w:p>
    <w:p w:rsidR="003467A7" w:rsidRDefault="00FF094B">
      <w:pPr>
        <w:ind w:left="140"/>
        <w:rPr>
          <w:sz w:val="20"/>
          <w:szCs w:val="20"/>
        </w:rPr>
      </w:pPr>
      <w:r>
        <w:rPr>
          <w:rFonts w:ascii="Verdana" w:eastAsia="Verdana" w:hAnsi="Verdana" w:cs="Verdana"/>
          <w:sz w:val="20"/>
          <w:szCs w:val="20"/>
        </w:rPr>
        <w:t>a) Tener 18 años de edad a lo menos.</w:t>
      </w:r>
    </w:p>
    <w:p w:rsidR="003467A7" w:rsidRDefault="003467A7">
      <w:pPr>
        <w:spacing w:line="200" w:lineRule="exact"/>
        <w:rPr>
          <w:sz w:val="20"/>
          <w:szCs w:val="20"/>
        </w:rPr>
      </w:pPr>
    </w:p>
    <w:p w:rsidR="003467A7" w:rsidRDefault="003467A7">
      <w:pPr>
        <w:spacing w:line="200" w:lineRule="exact"/>
        <w:rPr>
          <w:sz w:val="20"/>
          <w:szCs w:val="20"/>
        </w:rPr>
      </w:pPr>
    </w:p>
    <w:p w:rsidR="003467A7" w:rsidRDefault="003467A7">
      <w:pPr>
        <w:spacing w:line="257" w:lineRule="exact"/>
        <w:rPr>
          <w:sz w:val="20"/>
          <w:szCs w:val="20"/>
        </w:rPr>
      </w:pPr>
    </w:p>
    <w:p w:rsidR="003467A7" w:rsidRDefault="003467A7">
      <w:pPr>
        <w:sectPr w:rsidR="003467A7">
          <w:pgSz w:w="12240" w:h="18709"/>
          <w:pgMar w:top="947" w:right="1440" w:bottom="321" w:left="1440" w:header="0" w:footer="0" w:gutter="0"/>
          <w:cols w:space="720" w:equalWidth="0">
            <w:col w:w="9366"/>
          </w:cols>
        </w:sectPr>
      </w:pPr>
    </w:p>
    <w:p w:rsidR="003467A7" w:rsidRDefault="00FF094B">
      <w:pPr>
        <w:ind w:left="3080"/>
        <w:rPr>
          <w:sz w:val="20"/>
          <w:szCs w:val="20"/>
        </w:rPr>
      </w:pPr>
      <w:bookmarkStart w:id="5" w:name="page7"/>
      <w:bookmarkEnd w:id="5"/>
      <w:r>
        <w:rPr>
          <w:rFonts w:ascii="Tahoma" w:eastAsia="Tahoma" w:hAnsi="Tahoma" w:cs="Tahoma"/>
          <w:sz w:val="20"/>
          <w:szCs w:val="20"/>
        </w:rPr>
        <w:lastRenderedPageBreak/>
        <w:t>ILUSTRE MUNICIPALIDAD DE LOS ALAMOS</w:t>
      </w:r>
    </w:p>
    <w:p w:rsidR="003467A7" w:rsidRDefault="003467A7">
      <w:pPr>
        <w:spacing w:line="200" w:lineRule="exact"/>
        <w:rPr>
          <w:sz w:val="20"/>
          <w:szCs w:val="20"/>
        </w:rPr>
      </w:pPr>
    </w:p>
    <w:p w:rsidR="003467A7" w:rsidRDefault="003467A7">
      <w:pPr>
        <w:spacing w:line="350" w:lineRule="exact"/>
        <w:rPr>
          <w:sz w:val="20"/>
          <w:szCs w:val="20"/>
        </w:rPr>
      </w:pPr>
    </w:p>
    <w:p w:rsidR="003467A7" w:rsidRDefault="00FF094B">
      <w:pPr>
        <w:numPr>
          <w:ilvl w:val="0"/>
          <w:numId w:val="10"/>
        </w:numPr>
        <w:tabs>
          <w:tab w:val="left" w:pos="440"/>
        </w:tabs>
        <w:ind w:left="440" w:hanging="295"/>
        <w:rPr>
          <w:rFonts w:ascii="Verdana" w:eastAsia="Verdana" w:hAnsi="Verdana" w:cs="Verdana"/>
          <w:sz w:val="20"/>
          <w:szCs w:val="20"/>
        </w:rPr>
      </w:pPr>
      <w:r>
        <w:rPr>
          <w:rFonts w:ascii="Verdana" w:eastAsia="Verdana" w:hAnsi="Verdana" w:cs="Verdana"/>
          <w:sz w:val="20"/>
          <w:szCs w:val="20"/>
        </w:rPr>
        <w:t>Tener un año de afiliación como mínimo, al momento de la elección.</w:t>
      </w:r>
    </w:p>
    <w:p w:rsidR="003467A7" w:rsidRDefault="003467A7">
      <w:pPr>
        <w:spacing w:line="277" w:lineRule="exact"/>
        <w:rPr>
          <w:rFonts w:ascii="Verdana" w:eastAsia="Verdana" w:hAnsi="Verdana" w:cs="Verdana"/>
          <w:sz w:val="20"/>
          <w:szCs w:val="20"/>
        </w:rPr>
      </w:pPr>
    </w:p>
    <w:p w:rsidR="003467A7" w:rsidRDefault="00FF094B">
      <w:pPr>
        <w:numPr>
          <w:ilvl w:val="0"/>
          <w:numId w:val="10"/>
        </w:numPr>
        <w:tabs>
          <w:tab w:val="left" w:pos="400"/>
        </w:tabs>
        <w:ind w:left="400" w:hanging="255"/>
        <w:rPr>
          <w:rFonts w:ascii="Verdana" w:eastAsia="Verdana" w:hAnsi="Verdana" w:cs="Verdana"/>
          <w:sz w:val="20"/>
          <w:szCs w:val="20"/>
        </w:rPr>
      </w:pPr>
      <w:r>
        <w:rPr>
          <w:rFonts w:ascii="Verdana" w:eastAsia="Verdana" w:hAnsi="Verdana" w:cs="Verdana"/>
          <w:sz w:val="20"/>
          <w:szCs w:val="20"/>
        </w:rPr>
        <w:t>Ser chileno o extranjero avecindado por más de tres años en el país.</w:t>
      </w:r>
    </w:p>
    <w:p w:rsidR="003467A7" w:rsidRDefault="003467A7">
      <w:pPr>
        <w:spacing w:line="279" w:lineRule="exact"/>
        <w:rPr>
          <w:rFonts w:ascii="Verdana" w:eastAsia="Verdana" w:hAnsi="Verdana" w:cs="Verdana"/>
          <w:sz w:val="20"/>
          <w:szCs w:val="20"/>
        </w:rPr>
      </w:pPr>
    </w:p>
    <w:p w:rsidR="003467A7" w:rsidRDefault="00FF094B">
      <w:pPr>
        <w:numPr>
          <w:ilvl w:val="0"/>
          <w:numId w:val="10"/>
        </w:numPr>
        <w:tabs>
          <w:tab w:val="left" w:pos="440"/>
        </w:tabs>
        <w:ind w:left="440" w:hanging="295"/>
        <w:rPr>
          <w:rFonts w:ascii="Verdana" w:eastAsia="Verdana" w:hAnsi="Verdana" w:cs="Verdana"/>
          <w:sz w:val="20"/>
          <w:szCs w:val="20"/>
        </w:rPr>
      </w:pPr>
      <w:r>
        <w:rPr>
          <w:rFonts w:ascii="Verdana" w:eastAsia="Verdana" w:hAnsi="Verdana" w:cs="Verdana"/>
          <w:sz w:val="20"/>
          <w:szCs w:val="20"/>
        </w:rPr>
        <w:t>No estar procesado ni cumpliendo condena por delito que merezca pena aflictiva</w:t>
      </w:r>
    </w:p>
    <w:p w:rsidR="003467A7" w:rsidRDefault="003467A7">
      <w:pPr>
        <w:spacing w:line="277" w:lineRule="exact"/>
        <w:rPr>
          <w:rFonts w:ascii="Verdana" w:eastAsia="Verdana" w:hAnsi="Verdana" w:cs="Verdana"/>
          <w:sz w:val="20"/>
          <w:szCs w:val="20"/>
        </w:rPr>
      </w:pPr>
    </w:p>
    <w:p w:rsidR="003467A7" w:rsidRDefault="00FF094B">
      <w:pPr>
        <w:numPr>
          <w:ilvl w:val="0"/>
          <w:numId w:val="10"/>
        </w:numPr>
        <w:tabs>
          <w:tab w:val="left" w:pos="420"/>
        </w:tabs>
        <w:ind w:left="420" w:hanging="275"/>
        <w:rPr>
          <w:rFonts w:ascii="Verdana" w:eastAsia="Verdana" w:hAnsi="Verdana" w:cs="Verdana"/>
          <w:sz w:val="20"/>
          <w:szCs w:val="20"/>
        </w:rPr>
      </w:pPr>
      <w:r>
        <w:rPr>
          <w:rFonts w:ascii="Verdana" w:eastAsia="Verdana" w:hAnsi="Verdana" w:cs="Verdana"/>
          <w:sz w:val="20"/>
          <w:szCs w:val="20"/>
        </w:rPr>
        <w:t>Tener residencia en la jurisdicción de la Unidad Vecinal;</w:t>
      </w:r>
    </w:p>
    <w:p w:rsidR="003467A7" w:rsidRDefault="003467A7">
      <w:pPr>
        <w:spacing w:line="277" w:lineRule="exact"/>
        <w:rPr>
          <w:rFonts w:ascii="Verdana" w:eastAsia="Verdana" w:hAnsi="Verdana" w:cs="Verdana"/>
          <w:sz w:val="20"/>
          <w:szCs w:val="20"/>
        </w:rPr>
      </w:pPr>
    </w:p>
    <w:p w:rsidR="003467A7" w:rsidRDefault="00FF094B">
      <w:pPr>
        <w:numPr>
          <w:ilvl w:val="0"/>
          <w:numId w:val="10"/>
        </w:numPr>
        <w:tabs>
          <w:tab w:val="left" w:pos="430"/>
        </w:tabs>
        <w:spacing w:line="257" w:lineRule="auto"/>
        <w:ind w:left="140" w:right="66" w:firstLine="5"/>
        <w:rPr>
          <w:rFonts w:ascii="Verdana" w:eastAsia="Verdana" w:hAnsi="Verdana" w:cs="Verdana"/>
          <w:sz w:val="20"/>
          <w:szCs w:val="20"/>
        </w:rPr>
      </w:pPr>
      <w:r>
        <w:rPr>
          <w:rFonts w:ascii="Verdana" w:eastAsia="Verdana" w:hAnsi="Verdana" w:cs="Verdana"/>
          <w:sz w:val="20"/>
          <w:szCs w:val="20"/>
        </w:rPr>
        <w:t>No ser miembro de la Comisión Electoral de la Organización ni tener vínculos de consanguineidad o parentesco en primer grado con sus integrantes.</w:t>
      </w:r>
    </w:p>
    <w:p w:rsidR="003467A7" w:rsidRDefault="003467A7">
      <w:pPr>
        <w:spacing w:line="242" w:lineRule="exact"/>
        <w:rPr>
          <w:rFonts w:ascii="Verdana" w:eastAsia="Verdana" w:hAnsi="Verdana" w:cs="Verdana"/>
          <w:sz w:val="20"/>
          <w:szCs w:val="20"/>
        </w:rPr>
      </w:pPr>
    </w:p>
    <w:p w:rsidR="003467A7" w:rsidRDefault="00FF094B">
      <w:pPr>
        <w:numPr>
          <w:ilvl w:val="0"/>
          <w:numId w:val="10"/>
        </w:numPr>
        <w:tabs>
          <w:tab w:val="left" w:pos="498"/>
        </w:tabs>
        <w:spacing w:line="241" w:lineRule="auto"/>
        <w:ind w:left="140" w:right="66" w:firstLine="5"/>
        <w:jc w:val="both"/>
        <w:rPr>
          <w:rFonts w:ascii="Verdana" w:eastAsia="Verdana" w:hAnsi="Verdana" w:cs="Verdana"/>
          <w:sz w:val="20"/>
          <w:szCs w:val="20"/>
        </w:rPr>
      </w:pPr>
      <w:r>
        <w:rPr>
          <w:rFonts w:ascii="Verdana" w:eastAsia="Verdana" w:hAnsi="Verdana" w:cs="Verdana"/>
          <w:sz w:val="20"/>
          <w:szCs w:val="20"/>
        </w:rPr>
        <w:t>No podrán ser parte del directorio de organizaciones comunitarias territoriales y funcionales los alcaldes, concejales y los funcionarios municipales que ejerzan cargo de jefatura administrativa en la respectiva municipalidad mientras dure su mandato.</w:t>
      </w:r>
    </w:p>
    <w:p w:rsidR="003467A7" w:rsidRDefault="003467A7">
      <w:pPr>
        <w:spacing w:line="260" w:lineRule="exact"/>
        <w:rPr>
          <w:rFonts w:ascii="Verdana" w:eastAsia="Verdana" w:hAnsi="Verdana" w:cs="Verdana"/>
          <w:sz w:val="20"/>
          <w:szCs w:val="20"/>
        </w:rPr>
      </w:pPr>
    </w:p>
    <w:p w:rsidR="003467A7" w:rsidRDefault="00FF094B">
      <w:pPr>
        <w:numPr>
          <w:ilvl w:val="0"/>
          <w:numId w:val="10"/>
        </w:numPr>
        <w:tabs>
          <w:tab w:val="left" w:pos="462"/>
        </w:tabs>
        <w:spacing w:line="254" w:lineRule="auto"/>
        <w:ind w:left="140" w:right="66" w:firstLine="5"/>
        <w:rPr>
          <w:rFonts w:ascii="Verdana" w:eastAsia="Verdana" w:hAnsi="Verdana" w:cs="Verdana"/>
          <w:sz w:val="20"/>
          <w:szCs w:val="20"/>
        </w:rPr>
      </w:pPr>
      <w:r>
        <w:rPr>
          <w:rFonts w:ascii="Verdana" w:eastAsia="Verdana" w:hAnsi="Verdana" w:cs="Verdana"/>
          <w:sz w:val="20"/>
          <w:szCs w:val="20"/>
        </w:rPr>
        <w:t>No tener vínculo de parentesco en primer grado (cónyuge, padre/madre-Hijo/a) con otro integrante del Directorio.</w:t>
      </w:r>
    </w:p>
    <w:p w:rsidR="003467A7" w:rsidRDefault="003467A7">
      <w:pPr>
        <w:spacing w:line="246" w:lineRule="exact"/>
        <w:rPr>
          <w:sz w:val="20"/>
          <w:szCs w:val="20"/>
        </w:rPr>
      </w:pPr>
    </w:p>
    <w:p w:rsidR="003467A7" w:rsidRPr="00D76722" w:rsidRDefault="00FF094B">
      <w:pPr>
        <w:spacing w:line="243" w:lineRule="auto"/>
        <w:ind w:left="140" w:right="66"/>
        <w:jc w:val="both"/>
        <w:rPr>
          <w:b/>
          <w:sz w:val="20"/>
          <w:szCs w:val="20"/>
        </w:rPr>
      </w:pPr>
      <w:proofErr w:type="gramStart"/>
      <w:r>
        <w:rPr>
          <w:rFonts w:ascii="Verdana" w:eastAsia="Verdana" w:hAnsi="Verdana" w:cs="Verdana"/>
          <w:b/>
          <w:bCs/>
          <w:sz w:val="20"/>
          <w:szCs w:val="20"/>
        </w:rPr>
        <w:t>ARTICULO</w:t>
      </w:r>
      <w:proofErr w:type="gramEnd"/>
      <w:r>
        <w:rPr>
          <w:rFonts w:ascii="Verdana" w:eastAsia="Verdana" w:hAnsi="Verdana" w:cs="Verdana"/>
          <w:b/>
          <w:bCs/>
          <w:sz w:val="20"/>
          <w:szCs w:val="20"/>
        </w:rPr>
        <w:t xml:space="preserve"> 28º</w:t>
      </w:r>
      <w:r>
        <w:rPr>
          <w:rFonts w:ascii="Verdana" w:eastAsia="Verdana" w:hAnsi="Verdana" w:cs="Verdana"/>
          <w:sz w:val="20"/>
          <w:szCs w:val="20"/>
        </w:rPr>
        <w:t xml:space="preserve">: </w:t>
      </w:r>
      <w:r w:rsidRPr="00D76722">
        <w:rPr>
          <w:rFonts w:ascii="Verdana" w:eastAsia="Verdana" w:hAnsi="Verdana" w:cs="Verdana"/>
          <w:b/>
          <w:sz w:val="20"/>
          <w:szCs w:val="20"/>
        </w:rPr>
        <w:t>El directorio estará compuesto, a lo menos, por</w:t>
      </w:r>
      <w:r w:rsidRPr="00D76722">
        <w:rPr>
          <w:rFonts w:ascii="Verdana" w:eastAsia="Verdana" w:hAnsi="Verdana" w:cs="Verdana"/>
          <w:b/>
          <w:bCs/>
          <w:sz w:val="20"/>
          <w:szCs w:val="20"/>
        </w:rPr>
        <w:t xml:space="preserve"> TRES </w:t>
      </w:r>
      <w:r w:rsidRPr="00D76722">
        <w:rPr>
          <w:rFonts w:ascii="Verdana" w:eastAsia="Verdana" w:hAnsi="Verdana" w:cs="Verdana"/>
          <w:b/>
          <w:sz w:val="20"/>
          <w:szCs w:val="20"/>
        </w:rPr>
        <w:t>miembros</w:t>
      </w:r>
      <w:r w:rsidRPr="00D76722">
        <w:rPr>
          <w:rFonts w:ascii="Verdana" w:eastAsia="Verdana" w:hAnsi="Verdana" w:cs="Verdana"/>
          <w:b/>
          <w:bCs/>
          <w:sz w:val="20"/>
          <w:szCs w:val="20"/>
        </w:rPr>
        <w:t xml:space="preserve"> </w:t>
      </w:r>
      <w:r w:rsidRPr="00D76722">
        <w:rPr>
          <w:rFonts w:ascii="Verdana" w:eastAsia="Verdana" w:hAnsi="Verdana" w:cs="Verdana"/>
          <w:b/>
          <w:sz w:val="20"/>
          <w:szCs w:val="20"/>
        </w:rPr>
        <w:t>titulares, elegidos en votación directa, secreta e informada por un período de tres años, en una asamblea general ordinaria, pudiendo ser reelegidas.</w:t>
      </w:r>
    </w:p>
    <w:p w:rsidR="003467A7" w:rsidRPr="00D76722" w:rsidRDefault="003467A7">
      <w:pPr>
        <w:spacing w:line="260" w:lineRule="exact"/>
        <w:rPr>
          <w:b/>
          <w:sz w:val="20"/>
          <w:szCs w:val="20"/>
        </w:rPr>
      </w:pPr>
    </w:p>
    <w:p w:rsidR="003467A7" w:rsidRDefault="00FF094B">
      <w:pPr>
        <w:spacing w:line="243" w:lineRule="auto"/>
        <w:ind w:left="140" w:right="46"/>
        <w:jc w:val="both"/>
        <w:rPr>
          <w:sz w:val="20"/>
          <w:szCs w:val="20"/>
        </w:rPr>
      </w:pPr>
      <w:r>
        <w:rPr>
          <w:rFonts w:ascii="Verdana" w:eastAsia="Verdana" w:hAnsi="Verdana" w:cs="Verdana"/>
          <w:sz w:val="20"/>
          <w:szCs w:val="20"/>
        </w:rPr>
        <w:t>En el mismo acto se eligirá igual número de miembros suplentes, las que ordenadas según la votación obtenida por cada uno de ellas de manera decreciente, suplirán al o a los miembros titulares que se encuentren temporalmente impedidas de desempeñar sus funciones, mientras dure tal imposibilidad, o los reemplazarán cuando, por fallecimiento, inhabilidad sobreviviente, imposibilidad u otra causa legal, no pudieren continuar en el desempeño de sus funciones.</w:t>
      </w:r>
    </w:p>
    <w:p w:rsidR="003467A7" w:rsidRDefault="003467A7">
      <w:pPr>
        <w:spacing w:line="257" w:lineRule="exact"/>
        <w:rPr>
          <w:sz w:val="20"/>
          <w:szCs w:val="20"/>
        </w:rPr>
      </w:pPr>
    </w:p>
    <w:p w:rsidR="003467A7" w:rsidRDefault="00FF094B">
      <w:pPr>
        <w:spacing w:line="247" w:lineRule="auto"/>
        <w:ind w:left="140" w:right="66"/>
        <w:jc w:val="both"/>
        <w:rPr>
          <w:sz w:val="20"/>
          <w:szCs w:val="20"/>
        </w:rPr>
      </w:pPr>
      <w:r>
        <w:rPr>
          <w:rFonts w:ascii="Verdana" w:eastAsia="Verdana" w:hAnsi="Verdana" w:cs="Verdana"/>
          <w:sz w:val="20"/>
          <w:szCs w:val="20"/>
        </w:rPr>
        <w:t>Sobre la base del número mínimo previsto en el inciso primero, el directorio se integrará con los cargos que señale el estatuto, entre las que deberán considerarse necesariamente, las de presidente, secretario y tesorero.</w:t>
      </w:r>
    </w:p>
    <w:p w:rsidR="003467A7" w:rsidRDefault="003467A7">
      <w:pPr>
        <w:spacing w:line="247" w:lineRule="exact"/>
        <w:rPr>
          <w:sz w:val="20"/>
          <w:szCs w:val="20"/>
        </w:rPr>
      </w:pPr>
    </w:p>
    <w:p w:rsidR="003467A7" w:rsidRDefault="00FF094B">
      <w:pPr>
        <w:spacing w:line="249" w:lineRule="auto"/>
        <w:ind w:left="140" w:right="66"/>
        <w:jc w:val="both"/>
        <w:rPr>
          <w:sz w:val="20"/>
          <w:szCs w:val="20"/>
        </w:rPr>
      </w:pPr>
      <w:r>
        <w:rPr>
          <w:rFonts w:ascii="Verdana" w:eastAsia="Verdana" w:hAnsi="Verdana" w:cs="Verdana"/>
          <w:b/>
          <w:bCs/>
          <w:sz w:val="20"/>
          <w:szCs w:val="20"/>
        </w:rPr>
        <w:t xml:space="preserve">ARTICULO 29º: </w:t>
      </w:r>
      <w:r>
        <w:rPr>
          <w:rFonts w:ascii="Verdana" w:eastAsia="Verdana" w:hAnsi="Verdana" w:cs="Verdana"/>
          <w:sz w:val="20"/>
          <w:szCs w:val="20"/>
        </w:rPr>
        <w:t>Podrán postularse como candidatos quienes cumplan con los</w:t>
      </w:r>
      <w:r>
        <w:rPr>
          <w:rFonts w:ascii="Verdana" w:eastAsia="Verdana" w:hAnsi="Verdana" w:cs="Verdana"/>
          <w:b/>
          <w:bCs/>
          <w:sz w:val="20"/>
          <w:szCs w:val="20"/>
        </w:rPr>
        <w:t xml:space="preserve"> </w:t>
      </w:r>
      <w:r>
        <w:rPr>
          <w:rFonts w:ascii="Verdana" w:eastAsia="Verdana" w:hAnsi="Verdana" w:cs="Verdana"/>
          <w:sz w:val="20"/>
          <w:szCs w:val="20"/>
        </w:rPr>
        <w:t>requisitos de artículo 27º y se hayan inscrito a lo menos con diez días de anticipación a la fecha de la elección, ante la comisión electoral.</w:t>
      </w:r>
    </w:p>
    <w:p w:rsidR="003467A7" w:rsidRDefault="003467A7">
      <w:pPr>
        <w:spacing w:line="251" w:lineRule="exact"/>
        <w:rPr>
          <w:sz w:val="20"/>
          <w:szCs w:val="20"/>
        </w:rPr>
      </w:pPr>
    </w:p>
    <w:p w:rsidR="003467A7" w:rsidRDefault="00FF094B">
      <w:pPr>
        <w:spacing w:line="243" w:lineRule="auto"/>
        <w:ind w:left="140" w:right="66"/>
        <w:jc w:val="both"/>
        <w:rPr>
          <w:sz w:val="20"/>
          <w:szCs w:val="20"/>
        </w:rPr>
      </w:pPr>
      <w:r>
        <w:rPr>
          <w:rFonts w:ascii="Verdana" w:eastAsia="Verdana" w:hAnsi="Verdana" w:cs="Verdana"/>
          <w:b/>
          <w:bCs/>
          <w:sz w:val="20"/>
          <w:szCs w:val="20"/>
        </w:rPr>
        <w:t xml:space="preserve">ARTICULO 30º: </w:t>
      </w:r>
      <w:r>
        <w:rPr>
          <w:rFonts w:ascii="Verdana" w:eastAsia="Verdana" w:hAnsi="Verdana" w:cs="Verdana"/>
          <w:sz w:val="20"/>
          <w:szCs w:val="20"/>
        </w:rPr>
        <w:t>Resultarán electos como directores quienes, en una misma votación,</w:t>
      </w:r>
      <w:r>
        <w:rPr>
          <w:rFonts w:ascii="Verdana" w:eastAsia="Verdana" w:hAnsi="Verdana" w:cs="Verdana"/>
          <w:b/>
          <w:bCs/>
          <w:sz w:val="20"/>
          <w:szCs w:val="20"/>
        </w:rPr>
        <w:t xml:space="preserve"> </w:t>
      </w:r>
      <w:r>
        <w:rPr>
          <w:rFonts w:ascii="Verdana" w:eastAsia="Verdana" w:hAnsi="Verdana" w:cs="Verdana"/>
          <w:sz w:val="20"/>
          <w:szCs w:val="20"/>
        </w:rPr>
        <w:t>obtengan las más altas mayorías, correspondiéndole al cargo de presidente a quien obtenga la primera mayoría individual; los cargos de secretario y tesorero, y los demás que dispongan los estatutos, se proveerán por elección entre los propios miembros del directorio. En caso de empate prevalecerá la antigüedad en el Comité comunitaria y si éste subsiste se procederá a sorteo entre los empatados. En todo caso, quienes resulten elegidos sólo podrán ser reelectos por una solo vez.</w:t>
      </w:r>
    </w:p>
    <w:p w:rsidR="003467A7" w:rsidRDefault="003467A7">
      <w:pPr>
        <w:spacing w:line="259" w:lineRule="exact"/>
        <w:rPr>
          <w:sz w:val="20"/>
          <w:szCs w:val="20"/>
        </w:rPr>
      </w:pPr>
    </w:p>
    <w:p w:rsidR="003467A7" w:rsidRDefault="00FF094B">
      <w:pPr>
        <w:ind w:left="140"/>
        <w:rPr>
          <w:sz w:val="20"/>
          <w:szCs w:val="20"/>
        </w:rPr>
      </w:pPr>
      <w:r>
        <w:rPr>
          <w:rFonts w:ascii="Verdana" w:eastAsia="Verdana" w:hAnsi="Verdana" w:cs="Verdana"/>
          <w:sz w:val="20"/>
          <w:szCs w:val="20"/>
        </w:rPr>
        <w:t>En estas elecciones, cada afiliado tendrá derecho a un voto.</w:t>
      </w:r>
    </w:p>
    <w:p w:rsidR="003467A7" w:rsidRDefault="003467A7">
      <w:pPr>
        <w:spacing w:line="272" w:lineRule="exact"/>
        <w:rPr>
          <w:sz w:val="20"/>
          <w:szCs w:val="20"/>
        </w:rPr>
      </w:pPr>
    </w:p>
    <w:p w:rsidR="003467A7" w:rsidRDefault="00FF094B">
      <w:pPr>
        <w:spacing w:line="249" w:lineRule="auto"/>
        <w:ind w:left="140" w:right="66"/>
        <w:jc w:val="both"/>
        <w:rPr>
          <w:sz w:val="20"/>
          <w:szCs w:val="20"/>
        </w:rPr>
      </w:pPr>
      <w:r>
        <w:rPr>
          <w:rFonts w:ascii="Verdana" w:eastAsia="Verdana" w:hAnsi="Verdana" w:cs="Verdana"/>
          <w:b/>
          <w:bCs/>
          <w:sz w:val="20"/>
          <w:szCs w:val="20"/>
        </w:rPr>
        <w:t xml:space="preserve">ARTICULO 31º: </w:t>
      </w:r>
      <w:r>
        <w:rPr>
          <w:rFonts w:ascii="Verdana" w:eastAsia="Verdana" w:hAnsi="Verdana" w:cs="Verdana"/>
          <w:sz w:val="20"/>
          <w:szCs w:val="20"/>
        </w:rPr>
        <w:t>Dentro de treinta días anteriores al término de su mandato, deberá</w:t>
      </w:r>
      <w:r>
        <w:rPr>
          <w:rFonts w:ascii="Verdana" w:eastAsia="Verdana" w:hAnsi="Verdana" w:cs="Verdana"/>
          <w:b/>
          <w:bCs/>
          <w:sz w:val="20"/>
          <w:szCs w:val="20"/>
        </w:rPr>
        <w:t xml:space="preserve"> </w:t>
      </w:r>
      <w:r>
        <w:rPr>
          <w:rFonts w:ascii="Verdana" w:eastAsia="Verdana" w:hAnsi="Verdana" w:cs="Verdana"/>
          <w:sz w:val="20"/>
          <w:szCs w:val="20"/>
        </w:rPr>
        <w:t>renovarse íntegramente el Directorio, plazo dentro del cual deberá efectuarse la elección del Directorio que lo sucederá.</w:t>
      </w:r>
    </w:p>
    <w:p w:rsidR="003467A7" w:rsidRDefault="003467A7">
      <w:pPr>
        <w:spacing w:line="251" w:lineRule="exact"/>
        <w:rPr>
          <w:sz w:val="20"/>
          <w:szCs w:val="20"/>
        </w:rPr>
      </w:pPr>
    </w:p>
    <w:p w:rsidR="003467A7" w:rsidRDefault="00FF094B">
      <w:pPr>
        <w:spacing w:line="244" w:lineRule="auto"/>
        <w:ind w:left="140" w:right="66"/>
        <w:jc w:val="both"/>
        <w:rPr>
          <w:sz w:val="20"/>
          <w:szCs w:val="20"/>
        </w:rPr>
      </w:pPr>
      <w:r>
        <w:rPr>
          <w:rFonts w:ascii="Verdana" w:eastAsia="Verdana" w:hAnsi="Verdana" w:cs="Verdana"/>
          <w:b/>
          <w:bCs/>
          <w:sz w:val="20"/>
          <w:szCs w:val="20"/>
        </w:rPr>
        <w:t xml:space="preserve">ARTICULO 32º: </w:t>
      </w:r>
      <w:r>
        <w:rPr>
          <w:rFonts w:ascii="Verdana" w:eastAsia="Verdana" w:hAnsi="Verdana" w:cs="Verdana"/>
          <w:sz w:val="20"/>
          <w:szCs w:val="20"/>
        </w:rPr>
        <w:t>Dentro de la semana siguiente al término del período del Directorio</w:t>
      </w:r>
      <w:r>
        <w:rPr>
          <w:rFonts w:ascii="Verdana" w:eastAsia="Verdana" w:hAnsi="Verdana" w:cs="Verdana"/>
          <w:b/>
          <w:bCs/>
          <w:sz w:val="20"/>
          <w:szCs w:val="20"/>
        </w:rPr>
        <w:t xml:space="preserve"> </w:t>
      </w:r>
      <w:r>
        <w:rPr>
          <w:rFonts w:ascii="Verdana" w:eastAsia="Verdana" w:hAnsi="Verdana" w:cs="Verdana"/>
          <w:sz w:val="20"/>
          <w:szCs w:val="20"/>
        </w:rPr>
        <w:t>anterior, el nuevo directorio deberá recibirse del cargo en una reunión en la que aquel le hará entrega de todos los libros, documentos y bienes que hubiere llevado o administrado. De esta reunión se levantará un acta en el libro respectivo, la que firmarán ambos directorios.</w:t>
      </w:r>
    </w:p>
    <w:p w:rsidR="003467A7" w:rsidRDefault="003467A7">
      <w:pPr>
        <w:spacing w:line="254" w:lineRule="exact"/>
        <w:rPr>
          <w:sz w:val="20"/>
          <w:szCs w:val="20"/>
        </w:rPr>
      </w:pPr>
    </w:p>
    <w:p w:rsidR="003467A7" w:rsidRDefault="00FF094B">
      <w:pPr>
        <w:spacing w:line="249" w:lineRule="auto"/>
        <w:ind w:left="140" w:right="66"/>
        <w:jc w:val="both"/>
        <w:rPr>
          <w:sz w:val="20"/>
          <w:szCs w:val="20"/>
        </w:rPr>
      </w:pPr>
      <w:r>
        <w:rPr>
          <w:rFonts w:ascii="Verdana" w:eastAsia="Verdana" w:hAnsi="Verdana" w:cs="Verdana"/>
          <w:b/>
          <w:bCs/>
          <w:sz w:val="20"/>
          <w:szCs w:val="20"/>
        </w:rPr>
        <w:t xml:space="preserve">ARTICULO 33º: </w:t>
      </w:r>
      <w:r>
        <w:rPr>
          <w:rFonts w:ascii="Verdana" w:eastAsia="Verdana" w:hAnsi="Verdana" w:cs="Verdana"/>
          <w:sz w:val="20"/>
          <w:szCs w:val="20"/>
        </w:rPr>
        <w:t>El Directorio sesionará con tres de sus miembros y sus acuerdos se</w:t>
      </w:r>
      <w:r>
        <w:rPr>
          <w:rFonts w:ascii="Verdana" w:eastAsia="Verdana" w:hAnsi="Verdana" w:cs="Verdana"/>
          <w:b/>
          <w:bCs/>
          <w:sz w:val="20"/>
          <w:szCs w:val="20"/>
        </w:rPr>
        <w:t xml:space="preserve"> </w:t>
      </w:r>
      <w:r>
        <w:rPr>
          <w:rFonts w:ascii="Verdana" w:eastAsia="Verdana" w:hAnsi="Verdana" w:cs="Verdana"/>
          <w:sz w:val="20"/>
          <w:szCs w:val="20"/>
        </w:rPr>
        <w:t>adoptarán por la mayoría de los directores asistentes, salvo que la Ley 19.418, su reglamento o el presente Estatuto señalen una mayoría distinta. En caso de empate</w:t>
      </w:r>
    </w:p>
    <w:p w:rsidR="003467A7" w:rsidRDefault="003467A7">
      <w:pPr>
        <w:spacing w:line="200" w:lineRule="exact"/>
        <w:rPr>
          <w:sz w:val="20"/>
          <w:szCs w:val="20"/>
        </w:rPr>
      </w:pPr>
    </w:p>
    <w:p w:rsidR="0043408A" w:rsidRDefault="0043408A">
      <w:pPr>
        <w:ind w:left="3080"/>
        <w:rPr>
          <w:rFonts w:ascii="Tahoma" w:eastAsia="Tahoma" w:hAnsi="Tahoma" w:cs="Tahoma"/>
          <w:sz w:val="20"/>
          <w:szCs w:val="20"/>
        </w:rPr>
      </w:pPr>
      <w:bookmarkStart w:id="6" w:name="page8"/>
      <w:bookmarkEnd w:id="6"/>
    </w:p>
    <w:p w:rsidR="0043408A" w:rsidRDefault="0043408A">
      <w:pPr>
        <w:ind w:left="3080"/>
        <w:rPr>
          <w:rFonts w:ascii="Tahoma" w:eastAsia="Tahoma" w:hAnsi="Tahoma" w:cs="Tahoma"/>
          <w:sz w:val="20"/>
          <w:szCs w:val="20"/>
        </w:rPr>
      </w:pPr>
    </w:p>
    <w:p w:rsidR="0043408A" w:rsidRDefault="0043408A">
      <w:pPr>
        <w:ind w:left="3080"/>
        <w:rPr>
          <w:rFonts w:ascii="Tahoma" w:eastAsia="Tahoma" w:hAnsi="Tahoma" w:cs="Tahoma"/>
          <w:sz w:val="20"/>
          <w:szCs w:val="20"/>
        </w:rPr>
      </w:pPr>
    </w:p>
    <w:p w:rsidR="0043408A" w:rsidRDefault="0043408A">
      <w:pPr>
        <w:ind w:left="3080"/>
        <w:rPr>
          <w:rFonts w:ascii="Tahoma" w:eastAsia="Tahoma" w:hAnsi="Tahoma" w:cs="Tahoma"/>
          <w:sz w:val="20"/>
          <w:szCs w:val="20"/>
        </w:rPr>
      </w:pPr>
    </w:p>
    <w:p w:rsidR="0043408A" w:rsidRDefault="0043408A">
      <w:pPr>
        <w:ind w:left="3080"/>
        <w:rPr>
          <w:rFonts w:ascii="Tahoma" w:eastAsia="Tahoma" w:hAnsi="Tahoma" w:cs="Tahoma"/>
          <w:sz w:val="20"/>
          <w:szCs w:val="20"/>
        </w:rPr>
      </w:pPr>
    </w:p>
    <w:p w:rsidR="0043408A" w:rsidRDefault="0043408A">
      <w:pPr>
        <w:ind w:left="3080"/>
        <w:rPr>
          <w:rFonts w:ascii="Tahoma" w:eastAsia="Tahoma" w:hAnsi="Tahoma" w:cs="Tahoma"/>
          <w:sz w:val="20"/>
          <w:szCs w:val="20"/>
        </w:rPr>
      </w:pPr>
    </w:p>
    <w:p w:rsidR="003467A7" w:rsidRDefault="00FF094B">
      <w:pPr>
        <w:ind w:left="3080"/>
        <w:rPr>
          <w:sz w:val="20"/>
          <w:szCs w:val="20"/>
        </w:rPr>
      </w:pPr>
      <w:r>
        <w:rPr>
          <w:rFonts w:ascii="Tahoma" w:eastAsia="Tahoma" w:hAnsi="Tahoma" w:cs="Tahoma"/>
          <w:sz w:val="20"/>
          <w:szCs w:val="20"/>
        </w:rPr>
        <w:t>ILUSTRE MUNICIPALIDAD DE LOS ALAMOS</w:t>
      </w:r>
    </w:p>
    <w:p w:rsidR="003467A7" w:rsidRDefault="003467A7">
      <w:pPr>
        <w:spacing w:line="200" w:lineRule="exact"/>
        <w:rPr>
          <w:sz w:val="20"/>
          <w:szCs w:val="20"/>
        </w:rPr>
      </w:pPr>
    </w:p>
    <w:p w:rsidR="003467A7" w:rsidRDefault="003467A7">
      <w:pPr>
        <w:spacing w:line="311" w:lineRule="exact"/>
        <w:rPr>
          <w:sz w:val="20"/>
          <w:szCs w:val="20"/>
        </w:rPr>
      </w:pPr>
    </w:p>
    <w:p w:rsidR="003467A7" w:rsidRDefault="00FF094B">
      <w:pPr>
        <w:ind w:left="140"/>
        <w:rPr>
          <w:sz w:val="20"/>
          <w:szCs w:val="20"/>
        </w:rPr>
      </w:pPr>
      <w:r>
        <w:rPr>
          <w:rFonts w:ascii="Verdana" w:eastAsia="Verdana" w:hAnsi="Verdana" w:cs="Verdana"/>
          <w:sz w:val="20"/>
          <w:szCs w:val="20"/>
        </w:rPr>
        <w:t>decidirá el Presidente.</w:t>
      </w:r>
    </w:p>
    <w:p w:rsidR="003467A7" w:rsidRDefault="003467A7">
      <w:pPr>
        <w:spacing w:line="280" w:lineRule="exact"/>
        <w:rPr>
          <w:sz w:val="20"/>
          <w:szCs w:val="20"/>
        </w:rPr>
      </w:pPr>
    </w:p>
    <w:p w:rsidR="003467A7" w:rsidRDefault="00FF094B">
      <w:pPr>
        <w:spacing w:line="248" w:lineRule="auto"/>
        <w:ind w:left="140" w:right="66"/>
        <w:jc w:val="both"/>
        <w:rPr>
          <w:sz w:val="20"/>
          <w:szCs w:val="20"/>
        </w:rPr>
      </w:pPr>
      <w:r>
        <w:rPr>
          <w:rFonts w:ascii="Verdana" w:eastAsia="Verdana" w:hAnsi="Verdana" w:cs="Verdana"/>
          <w:b/>
          <w:bCs/>
          <w:sz w:val="20"/>
          <w:szCs w:val="20"/>
        </w:rPr>
        <w:t xml:space="preserve">ARTICULO 34º: </w:t>
      </w:r>
      <w:r>
        <w:rPr>
          <w:rFonts w:ascii="Verdana" w:eastAsia="Verdana" w:hAnsi="Verdana" w:cs="Verdana"/>
          <w:sz w:val="20"/>
          <w:szCs w:val="20"/>
        </w:rPr>
        <w:t>De las deliberaciones y acuerdos del Directorio se dejará constancia en</w:t>
      </w:r>
      <w:r>
        <w:rPr>
          <w:rFonts w:ascii="Verdana" w:eastAsia="Verdana" w:hAnsi="Verdana" w:cs="Verdana"/>
          <w:b/>
          <w:bCs/>
          <w:sz w:val="20"/>
          <w:szCs w:val="20"/>
        </w:rPr>
        <w:t xml:space="preserve"> </w:t>
      </w:r>
      <w:r>
        <w:rPr>
          <w:rFonts w:ascii="Verdana" w:eastAsia="Verdana" w:hAnsi="Verdana" w:cs="Verdana"/>
          <w:sz w:val="20"/>
          <w:szCs w:val="20"/>
        </w:rPr>
        <w:t>un Libro de Actas. Cada acta deberá contener las menciones mínimas señaladas en el Artículo 21º y será firmada por todos los directores que concurrieren a la sesión.</w:t>
      </w:r>
    </w:p>
    <w:p w:rsidR="003467A7" w:rsidRDefault="003467A7">
      <w:pPr>
        <w:spacing w:line="249" w:lineRule="exact"/>
        <w:rPr>
          <w:sz w:val="20"/>
          <w:szCs w:val="20"/>
        </w:rPr>
      </w:pPr>
    </w:p>
    <w:p w:rsidR="003467A7" w:rsidRDefault="00FF094B">
      <w:pPr>
        <w:spacing w:line="257" w:lineRule="auto"/>
        <w:ind w:left="140" w:right="66"/>
        <w:jc w:val="both"/>
        <w:rPr>
          <w:sz w:val="20"/>
          <w:szCs w:val="20"/>
        </w:rPr>
      </w:pPr>
      <w:r>
        <w:rPr>
          <w:rFonts w:ascii="Verdana" w:eastAsia="Verdana" w:hAnsi="Verdana" w:cs="Verdana"/>
          <w:sz w:val="20"/>
          <w:szCs w:val="20"/>
        </w:rPr>
        <w:t>El director que desee salvar su responsabilidad por algún acto o acuerdo deberá exigir que se deje constancia de su opinión en el acta.</w:t>
      </w:r>
    </w:p>
    <w:p w:rsidR="003467A7" w:rsidRDefault="003467A7">
      <w:pPr>
        <w:spacing w:line="242" w:lineRule="exact"/>
        <w:rPr>
          <w:sz w:val="20"/>
          <w:szCs w:val="20"/>
        </w:rPr>
      </w:pPr>
    </w:p>
    <w:p w:rsidR="003467A7" w:rsidRDefault="00FF094B">
      <w:pPr>
        <w:spacing w:line="255" w:lineRule="auto"/>
        <w:ind w:left="140" w:right="66"/>
        <w:jc w:val="both"/>
        <w:rPr>
          <w:sz w:val="20"/>
          <w:szCs w:val="20"/>
        </w:rPr>
      </w:pPr>
      <w:r>
        <w:rPr>
          <w:rFonts w:ascii="Verdana" w:eastAsia="Verdana" w:hAnsi="Verdana" w:cs="Verdana"/>
          <w:sz w:val="20"/>
          <w:szCs w:val="20"/>
        </w:rPr>
        <w:t>Si algún director no pudiere o se negare a firmar el acta, se dejará constancia de este hecho en ella, la que tendrá validez con las firmas restantes.</w:t>
      </w:r>
    </w:p>
    <w:p w:rsidR="003467A7" w:rsidRDefault="003467A7">
      <w:pPr>
        <w:spacing w:line="239" w:lineRule="exact"/>
        <w:rPr>
          <w:sz w:val="20"/>
          <w:szCs w:val="20"/>
        </w:rPr>
      </w:pPr>
    </w:p>
    <w:p w:rsidR="003467A7" w:rsidRDefault="00FF094B">
      <w:pPr>
        <w:spacing w:line="257" w:lineRule="auto"/>
        <w:ind w:left="140" w:right="106"/>
        <w:rPr>
          <w:sz w:val="20"/>
          <w:szCs w:val="20"/>
        </w:rPr>
      </w:pPr>
      <w:r>
        <w:rPr>
          <w:rFonts w:ascii="Verdana" w:eastAsia="Verdana" w:hAnsi="Verdana" w:cs="Verdana"/>
          <w:b/>
          <w:bCs/>
          <w:sz w:val="20"/>
          <w:szCs w:val="20"/>
        </w:rPr>
        <w:t>ARTICULO 35º</w:t>
      </w:r>
      <w:r>
        <w:rPr>
          <w:rFonts w:ascii="Verdana" w:eastAsia="Verdana" w:hAnsi="Verdana" w:cs="Verdana"/>
          <w:sz w:val="20"/>
          <w:szCs w:val="20"/>
        </w:rPr>
        <w:t>: Se aplicarán también a los directores las disposiciones de los artículos</w:t>
      </w:r>
      <w:r>
        <w:rPr>
          <w:rFonts w:ascii="Verdana" w:eastAsia="Verdana" w:hAnsi="Verdana" w:cs="Verdana"/>
          <w:b/>
          <w:bCs/>
          <w:sz w:val="20"/>
          <w:szCs w:val="20"/>
        </w:rPr>
        <w:t xml:space="preserve"> </w:t>
      </w:r>
      <w:r>
        <w:rPr>
          <w:rFonts w:ascii="Verdana" w:eastAsia="Verdana" w:hAnsi="Verdana" w:cs="Verdana"/>
          <w:sz w:val="20"/>
          <w:szCs w:val="20"/>
        </w:rPr>
        <w:t>12º y 13º.</w:t>
      </w:r>
    </w:p>
    <w:p w:rsidR="003467A7" w:rsidRDefault="003467A7">
      <w:pPr>
        <w:spacing w:line="250" w:lineRule="exact"/>
        <w:rPr>
          <w:sz w:val="20"/>
          <w:szCs w:val="20"/>
        </w:rPr>
      </w:pPr>
    </w:p>
    <w:p w:rsidR="003467A7" w:rsidRDefault="00FF094B">
      <w:pPr>
        <w:spacing w:line="254" w:lineRule="auto"/>
        <w:ind w:left="140" w:right="106"/>
        <w:rPr>
          <w:sz w:val="20"/>
          <w:szCs w:val="20"/>
        </w:rPr>
      </w:pPr>
      <w:r>
        <w:rPr>
          <w:rFonts w:ascii="Verdana" w:eastAsia="Verdana" w:hAnsi="Verdana" w:cs="Verdana"/>
          <w:sz w:val="20"/>
          <w:szCs w:val="20"/>
        </w:rPr>
        <w:t>Será removido de su cargo, el director que sea suspendido en conformidad al Artículo 13º letra c).</w:t>
      </w:r>
    </w:p>
    <w:p w:rsidR="003467A7" w:rsidRDefault="003467A7">
      <w:pPr>
        <w:spacing w:line="251" w:lineRule="exact"/>
        <w:rPr>
          <w:sz w:val="20"/>
          <w:szCs w:val="20"/>
        </w:rPr>
      </w:pPr>
    </w:p>
    <w:p w:rsidR="003467A7" w:rsidRDefault="00FF094B">
      <w:pPr>
        <w:spacing w:line="255" w:lineRule="auto"/>
        <w:ind w:left="140" w:right="66"/>
        <w:jc w:val="both"/>
        <w:rPr>
          <w:sz w:val="20"/>
          <w:szCs w:val="20"/>
        </w:rPr>
      </w:pPr>
      <w:r>
        <w:rPr>
          <w:rFonts w:ascii="Verdana" w:eastAsia="Verdana" w:hAnsi="Verdana" w:cs="Verdana"/>
          <w:sz w:val="20"/>
          <w:szCs w:val="20"/>
        </w:rPr>
        <w:t>Las medidas señaladas en el inciso primero serán calificadas por el directorio con ratificación de la Asamblea General extraordinaria o por ésta directamente.</w:t>
      </w:r>
    </w:p>
    <w:p w:rsidR="003467A7" w:rsidRDefault="003467A7">
      <w:pPr>
        <w:spacing w:line="241" w:lineRule="exact"/>
        <w:rPr>
          <w:sz w:val="20"/>
          <w:szCs w:val="20"/>
        </w:rPr>
      </w:pPr>
    </w:p>
    <w:p w:rsidR="003467A7" w:rsidRDefault="00FF094B">
      <w:pPr>
        <w:spacing w:line="248" w:lineRule="auto"/>
        <w:ind w:left="140" w:right="66"/>
        <w:jc w:val="both"/>
        <w:rPr>
          <w:sz w:val="20"/>
          <w:szCs w:val="20"/>
        </w:rPr>
      </w:pPr>
      <w:r>
        <w:rPr>
          <w:rFonts w:ascii="Verdana" w:eastAsia="Verdana" w:hAnsi="Verdana" w:cs="Verdana"/>
          <w:sz w:val="20"/>
          <w:szCs w:val="20"/>
        </w:rPr>
        <w:t>Los acuerdos que se adoptaren conforme con lo dispuesto en este artículo, requerirán del voto afirmativo, de a lo menos, dos tercios de los miembros presentes en la asamblea extraordinaria. El afectado en todo caso tendrá derecho a ser escuchado por éste.</w:t>
      </w:r>
    </w:p>
    <w:p w:rsidR="003467A7" w:rsidRDefault="003467A7">
      <w:pPr>
        <w:spacing w:line="249" w:lineRule="exact"/>
        <w:rPr>
          <w:sz w:val="20"/>
          <w:szCs w:val="20"/>
        </w:rPr>
      </w:pPr>
    </w:p>
    <w:p w:rsidR="003467A7" w:rsidRDefault="00FF094B">
      <w:pPr>
        <w:spacing w:line="245" w:lineRule="auto"/>
        <w:ind w:left="140" w:right="66"/>
        <w:jc w:val="both"/>
        <w:rPr>
          <w:sz w:val="20"/>
          <w:szCs w:val="20"/>
        </w:rPr>
      </w:pPr>
      <w:r>
        <w:rPr>
          <w:rFonts w:ascii="Verdana" w:eastAsia="Verdana" w:hAnsi="Verdana" w:cs="Verdana"/>
          <w:b/>
          <w:bCs/>
          <w:sz w:val="20"/>
          <w:szCs w:val="20"/>
        </w:rPr>
        <w:t>ARTICULO 36º</w:t>
      </w:r>
      <w:r>
        <w:rPr>
          <w:rFonts w:ascii="Verdana" w:eastAsia="Verdana" w:hAnsi="Verdana" w:cs="Verdana"/>
          <w:sz w:val="20"/>
          <w:szCs w:val="20"/>
        </w:rPr>
        <w:t>: Si cesa en sus funciones un número de directores que impida sesionar</w:t>
      </w:r>
      <w:r>
        <w:rPr>
          <w:rFonts w:ascii="Verdana" w:eastAsia="Verdana" w:hAnsi="Verdana" w:cs="Verdana"/>
          <w:b/>
          <w:bCs/>
          <w:sz w:val="20"/>
          <w:szCs w:val="20"/>
        </w:rPr>
        <w:t xml:space="preserve"> </w:t>
      </w:r>
      <w:r>
        <w:rPr>
          <w:rFonts w:ascii="Verdana" w:eastAsia="Verdana" w:hAnsi="Verdana" w:cs="Verdana"/>
          <w:sz w:val="20"/>
          <w:szCs w:val="20"/>
        </w:rPr>
        <w:t>al Directorio, deberá procederse a una nueva elección con el objeto exclusivo de llenar las vacantes. Estas elecciones se realizarán dentro de un plazo no superior a 30 días a contar de la fecha en que se produjere la falta de quórum.</w:t>
      </w:r>
    </w:p>
    <w:p w:rsidR="003467A7" w:rsidRDefault="003467A7">
      <w:pPr>
        <w:spacing w:line="255" w:lineRule="exact"/>
        <w:rPr>
          <w:sz w:val="20"/>
          <w:szCs w:val="20"/>
        </w:rPr>
      </w:pPr>
    </w:p>
    <w:p w:rsidR="003467A7" w:rsidRDefault="00FF094B">
      <w:pPr>
        <w:spacing w:line="248" w:lineRule="auto"/>
        <w:ind w:left="140" w:right="66"/>
        <w:jc w:val="both"/>
        <w:rPr>
          <w:sz w:val="20"/>
          <w:szCs w:val="20"/>
        </w:rPr>
      </w:pPr>
      <w:r>
        <w:rPr>
          <w:rFonts w:ascii="Verdana" w:eastAsia="Verdana" w:hAnsi="Verdana" w:cs="Verdana"/>
          <w:sz w:val="20"/>
          <w:szCs w:val="20"/>
        </w:rPr>
        <w:t>Los nuevos directores elegidos en conformidad al inciso anterior durarán en sus funciones el tiempo que les restaba a los remplazados. Una vez elegidos se procederá a la constitución a que se refiere el artículo 30º.</w:t>
      </w:r>
    </w:p>
    <w:p w:rsidR="003467A7" w:rsidRDefault="003467A7">
      <w:pPr>
        <w:spacing w:line="251" w:lineRule="exact"/>
        <w:rPr>
          <w:sz w:val="20"/>
          <w:szCs w:val="20"/>
        </w:rPr>
      </w:pPr>
    </w:p>
    <w:p w:rsidR="003467A7" w:rsidRDefault="00FF094B">
      <w:pPr>
        <w:spacing w:line="244" w:lineRule="auto"/>
        <w:ind w:left="140" w:right="66"/>
        <w:jc w:val="both"/>
        <w:rPr>
          <w:sz w:val="20"/>
          <w:szCs w:val="20"/>
        </w:rPr>
      </w:pPr>
      <w:r>
        <w:rPr>
          <w:rFonts w:ascii="Verdana" w:eastAsia="Verdana" w:hAnsi="Verdana" w:cs="Verdana"/>
          <w:sz w:val="20"/>
          <w:szCs w:val="20"/>
        </w:rPr>
        <w:t>No se aplicarán las normas contenidas en este Artículo, si faltare menos de seis meses para el término del período del Directorio. En este caso, el Directorio sesionará con el número de miembros que continúen en ejercicio, no aplicándose el mínimo indicado en el Artículo 33º.</w:t>
      </w:r>
    </w:p>
    <w:p w:rsidR="003467A7" w:rsidRDefault="003467A7">
      <w:pPr>
        <w:spacing w:line="261" w:lineRule="exact"/>
        <w:rPr>
          <w:sz w:val="20"/>
          <w:szCs w:val="20"/>
        </w:rPr>
      </w:pPr>
    </w:p>
    <w:p w:rsidR="003467A7" w:rsidRDefault="00FF094B">
      <w:pPr>
        <w:ind w:left="140"/>
        <w:rPr>
          <w:sz w:val="20"/>
          <w:szCs w:val="20"/>
        </w:rPr>
      </w:pPr>
      <w:r>
        <w:rPr>
          <w:rFonts w:ascii="Verdana" w:eastAsia="Verdana" w:hAnsi="Verdana" w:cs="Verdana"/>
          <w:b/>
          <w:bCs/>
          <w:sz w:val="20"/>
          <w:szCs w:val="20"/>
        </w:rPr>
        <w:t xml:space="preserve">ARTICULO 37º: </w:t>
      </w:r>
      <w:r>
        <w:rPr>
          <w:rFonts w:ascii="Verdana" w:eastAsia="Verdana" w:hAnsi="Verdana" w:cs="Verdana"/>
          <w:sz w:val="20"/>
          <w:szCs w:val="20"/>
        </w:rPr>
        <w:t>El Presidente del Directorio lo será también del Comité.</w:t>
      </w:r>
    </w:p>
    <w:p w:rsidR="003467A7" w:rsidRDefault="003467A7">
      <w:pPr>
        <w:spacing w:line="277" w:lineRule="exact"/>
        <w:rPr>
          <w:sz w:val="20"/>
          <w:szCs w:val="20"/>
        </w:rPr>
      </w:pPr>
    </w:p>
    <w:p w:rsidR="003467A7" w:rsidRDefault="00FF094B">
      <w:pPr>
        <w:spacing w:line="246" w:lineRule="auto"/>
        <w:ind w:left="140" w:right="66"/>
        <w:jc w:val="both"/>
        <w:rPr>
          <w:sz w:val="20"/>
          <w:szCs w:val="20"/>
        </w:rPr>
      </w:pPr>
      <w:r>
        <w:rPr>
          <w:rFonts w:ascii="Verdana" w:eastAsia="Verdana" w:hAnsi="Verdana" w:cs="Verdana"/>
          <w:b/>
          <w:bCs/>
          <w:sz w:val="20"/>
          <w:szCs w:val="20"/>
        </w:rPr>
        <w:t xml:space="preserve">ARTICULO 38º: </w:t>
      </w:r>
      <w:r>
        <w:rPr>
          <w:rFonts w:ascii="Verdana" w:eastAsia="Verdana" w:hAnsi="Verdana" w:cs="Verdana"/>
          <w:sz w:val="20"/>
          <w:szCs w:val="20"/>
        </w:rPr>
        <w:t>Los bienes que conformen el patrimonio del Organización serán</w:t>
      </w:r>
      <w:r>
        <w:rPr>
          <w:rFonts w:ascii="Verdana" w:eastAsia="Verdana" w:hAnsi="Verdana" w:cs="Verdana"/>
          <w:b/>
          <w:bCs/>
          <w:sz w:val="20"/>
          <w:szCs w:val="20"/>
        </w:rPr>
        <w:t xml:space="preserve"> </w:t>
      </w:r>
      <w:r>
        <w:rPr>
          <w:rFonts w:ascii="Verdana" w:eastAsia="Verdana" w:hAnsi="Verdana" w:cs="Verdana"/>
          <w:sz w:val="20"/>
          <w:szCs w:val="20"/>
        </w:rPr>
        <w:t>administrados por el Presidente, siendo éste civilmente responsable hasta de la culpa leve en el desempeño de la mencionada administración, sin perjuicio de la responsabilidad penal que pudiere corresponderle.</w:t>
      </w:r>
    </w:p>
    <w:p w:rsidR="003467A7" w:rsidRDefault="003467A7">
      <w:pPr>
        <w:spacing w:line="251" w:lineRule="exact"/>
        <w:rPr>
          <w:sz w:val="20"/>
          <w:szCs w:val="20"/>
        </w:rPr>
      </w:pPr>
    </w:p>
    <w:p w:rsidR="003467A7" w:rsidRDefault="00FF094B">
      <w:pPr>
        <w:spacing w:line="249" w:lineRule="auto"/>
        <w:ind w:left="140" w:right="426"/>
        <w:jc w:val="both"/>
        <w:rPr>
          <w:sz w:val="20"/>
          <w:szCs w:val="20"/>
        </w:rPr>
      </w:pPr>
      <w:r>
        <w:rPr>
          <w:rFonts w:ascii="Verdana" w:eastAsia="Verdana" w:hAnsi="Verdana" w:cs="Verdana"/>
          <w:b/>
          <w:bCs/>
          <w:sz w:val="20"/>
          <w:szCs w:val="20"/>
        </w:rPr>
        <w:t xml:space="preserve">ARTICULO 39º: </w:t>
      </w:r>
      <w:r>
        <w:rPr>
          <w:rFonts w:ascii="Verdana" w:eastAsia="Verdana" w:hAnsi="Verdana" w:cs="Verdana"/>
          <w:sz w:val="20"/>
          <w:szCs w:val="20"/>
        </w:rPr>
        <w:t>Los miembros del directorio serán asimismo civilmente responsables</w:t>
      </w:r>
      <w:r>
        <w:rPr>
          <w:rFonts w:ascii="Verdana" w:eastAsia="Verdana" w:hAnsi="Verdana" w:cs="Verdana"/>
          <w:b/>
          <w:bCs/>
          <w:sz w:val="20"/>
          <w:szCs w:val="20"/>
        </w:rPr>
        <w:t xml:space="preserve"> </w:t>
      </w:r>
      <w:r>
        <w:rPr>
          <w:rFonts w:ascii="Verdana" w:eastAsia="Verdana" w:hAnsi="Verdana" w:cs="Verdana"/>
          <w:sz w:val="20"/>
          <w:szCs w:val="20"/>
        </w:rPr>
        <w:t>hasta de la culpa leve en el ejercicio de las competencias que sobre administración les correspondan, no obstante la responsabilidad penal que pudiere afectarles.</w:t>
      </w:r>
    </w:p>
    <w:p w:rsidR="003467A7" w:rsidRDefault="003467A7">
      <w:pPr>
        <w:spacing w:line="251" w:lineRule="exact"/>
        <w:rPr>
          <w:sz w:val="20"/>
          <w:szCs w:val="20"/>
        </w:rPr>
      </w:pPr>
    </w:p>
    <w:p w:rsidR="003467A7" w:rsidRDefault="00FF094B">
      <w:pPr>
        <w:spacing w:line="255" w:lineRule="auto"/>
        <w:ind w:left="140" w:right="1126"/>
        <w:rPr>
          <w:sz w:val="20"/>
          <w:szCs w:val="20"/>
        </w:rPr>
      </w:pPr>
      <w:r>
        <w:rPr>
          <w:rFonts w:ascii="Verdana" w:eastAsia="Verdana" w:hAnsi="Verdana" w:cs="Verdana"/>
          <w:sz w:val="20"/>
          <w:szCs w:val="20"/>
        </w:rPr>
        <w:t>El directorio tendrá las siguientes atribuciones y deberes, sin perjuicio de lo que dispongan los estatutos:</w:t>
      </w:r>
    </w:p>
    <w:p w:rsidR="003467A7" w:rsidRDefault="003467A7">
      <w:pPr>
        <w:spacing w:line="241" w:lineRule="exact"/>
        <w:rPr>
          <w:sz w:val="20"/>
          <w:szCs w:val="20"/>
        </w:rPr>
      </w:pPr>
    </w:p>
    <w:p w:rsidR="003467A7" w:rsidRDefault="00FF094B">
      <w:pPr>
        <w:numPr>
          <w:ilvl w:val="0"/>
          <w:numId w:val="11"/>
        </w:numPr>
        <w:tabs>
          <w:tab w:val="left" w:pos="445"/>
        </w:tabs>
        <w:spacing w:line="255" w:lineRule="auto"/>
        <w:ind w:left="140" w:right="146" w:firstLine="5"/>
        <w:rPr>
          <w:rFonts w:ascii="Verdana" w:eastAsia="Verdana" w:hAnsi="Verdana" w:cs="Verdana"/>
          <w:sz w:val="20"/>
          <w:szCs w:val="20"/>
        </w:rPr>
      </w:pPr>
      <w:r>
        <w:rPr>
          <w:rFonts w:ascii="Verdana" w:eastAsia="Verdana" w:hAnsi="Verdana" w:cs="Verdana"/>
          <w:sz w:val="20"/>
          <w:szCs w:val="20"/>
        </w:rPr>
        <w:t>Requerir al Presidente por a lo menos dos de sus miembros, la citación a Asamblea General Extraordinaria.</w:t>
      </w:r>
    </w:p>
    <w:p w:rsidR="003467A7" w:rsidRDefault="003467A7">
      <w:pPr>
        <w:spacing w:line="248" w:lineRule="exact"/>
        <w:rPr>
          <w:rFonts w:ascii="Verdana" w:eastAsia="Verdana" w:hAnsi="Verdana" w:cs="Verdana"/>
          <w:sz w:val="20"/>
          <w:szCs w:val="20"/>
        </w:rPr>
      </w:pPr>
    </w:p>
    <w:p w:rsidR="003467A7" w:rsidRDefault="00FF094B">
      <w:pPr>
        <w:numPr>
          <w:ilvl w:val="0"/>
          <w:numId w:val="11"/>
        </w:numPr>
        <w:tabs>
          <w:tab w:val="left" w:pos="495"/>
        </w:tabs>
        <w:spacing w:line="255" w:lineRule="auto"/>
        <w:ind w:left="140" w:right="86" w:firstLine="5"/>
        <w:rPr>
          <w:rFonts w:ascii="Verdana" w:eastAsia="Verdana" w:hAnsi="Verdana" w:cs="Verdana"/>
          <w:sz w:val="20"/>
          <w:szCs w:val="20"/>
        </w:rPr>
      </w:pPr>
      <w:r>
        <w:rPr>
          <w:rFonts w:ascii="Verdana" w:eastAsia="Verdana" w:hAnsi="Verdana" w:cs="Verdana"/>
          <w:sz w:val="20"/>
          <w:szCs w:val="20"/>
        </w:rPr>
        <w:t>Proponer a la Asamblea en el mes de marzo el plan anual de actividades y el presupuesto de ingresos y gastos.</w:t>
      </w:r>
    </w:p>
    <w:p w:rsidR="003467A7" w:rsidRDefault="003467A7">
      <w:pPr>
        <w:spacing w:line="200" w:lineRule="exact"/>
        <w:rPr>
          <w:sz w:val="20"/>
          <w:szCs w:val="20"/>
        </w:rPr>
      </w:pPr>
    </w:p>
    <w:p w:rsidR="003467A7" w:rsidRDefault="003467A7">
      <w:pPr>
        <w:spacing w:line="200" w:lineRule="exact"/>
        <w:rPr>
          <w:sz w:val="20"/>
          <w:szCs w:val="20"/>
        </w:rPr>
      </w:pPr>
    </w:p>
    <w:p w:rsidR="003467A7" w:rsidRDefault="003467A7">
      <w:pPr>
        <w:spacing w:line="200" w:lineRule="exact"/>
        <w:rPr>
          <w:sz w:val="20"/>
          <w:szCs w:val="20"/>
        </w:rPr>
      </w:pPr>
    </w:p>
    <w:p w:rsidR="0043408A" w:rsidRDefault="0043408A">
      <w:pPr>
        <w:ind w:left="3080"/>
        <w:rPr>
          <w:rFonts w:ascii="Tahoma" w:eastAsia="Tahoma" w:hAnsi="Tahoma" w:cs="Tahoma"/>
          <w:sz w:val="20"/>
          <w:szCs w:val="20"/>
        </w:rPr>
      </w:pPr>
      <w:bookmarkStart w:id="7" w:name="page9"/>
      <w:bookmarkEnd w:id="7"/>
    </w:p>
    <w:p w:rsidR="0043408A" w:rsidRDefault="0043408A">
      <w:pPr>
        <w:ind w:left="3080"/>
        <w:rPr>
          <w:rFonts w:ascii="Tahoma" w:eastAsia="Tahoma" w:hAnsi="Tahoma" w:cs="Tahoma"/>
          <w:sz w:val="20"/>
          <w:szCs w:val="20"/>
        </w:rPr>
      </w:pPr>
    </w:p>
    <w:p w:rsidR="0043408A" w:rsidRDefault="0043408A">
      <w:pPr>
        <w:ind w:left="3080"/>
        <w:rPr>
          <w:rFonts w:ascii="Tahoma" w:eastAsia="Tahoma" w:hAnsi="Tahoma" w:cs="Tahoma"/>
          <w:sz w:val="20"/>
          <w:szCs w:val="20"/>
        </w:rPr>
      </w:pPr>
    </w:p>
    <w:p w:rsidR="0043408A" w:rsidRDefault="0043408A">
      <w:pPr>
        <w:ind w:left="3080"/>
        <w:rPr>
          <w:rFonts w:ascii="Tahoma" w:eastAsia="Tahoma" w:hAnsi="Tahoma" w:cs="Tahoma"/>
          <w:sz w:val="20"/>
          <w:szCs w:val="20"/>
        </w:rPr>
      </w:pPr>
    </w:p>
    <w:p w:rsidR="0043408A" w:rsidRDefault="0043408A">
      <w:pPr>
        <w:ind w:left="3080"/>
        <w:rPr>
          <w:rFonts w:ascii="Tahoma" w:eastAsia="Tahoma" w:hAnsi="Tahoma" w:cs="Tahoma"/>
          <w:sz w:val="20"/>
          <w:szCs w:val="20"/>
        </w:rPr>
      </w:pPr>
    </w:p>
    <w:p w:rsidR="0043408A" w:rsidRDefault="0043408A">
      <w:pPr>
        <w:ind w:left="3080"/>
        <w:rPr>
          <w:rFonts w:ascii="Tahoma" w:eastAsia="Tahoma" w:hAnsi="Tahoma" w:cs="Tahoma"/>
          <w:sz w:val="20"/>
          <w:szCs w:val="20"/>
        </w:rPr>
      </w:pPr>
    </w:p>
    <w:p w:rsidR="003467A7" w:rsidRDefault="00FF094B">
      <w:pPr>
        <w:ind w:left="3080"/>
        <w:rPr>
          <w:sz w:val="20"/>
          <w:szCs w:val="20"/>
        </w:rPr>
      </w:pPr>
      <w:r>
        <w:rPr>
          <w:rFonts w:ascii="Tahoma" w:eastAsia="Tahoma" w:hAnsi="Tahoma" w:cs="Tahoma"/>
          <w:sz w:val="20"/>
          <w:szCs w:val="20"/>
        </w:rPr>
        <w:t>ILUSTRE MUNICIPALIDAD DE LOS ALAMOS</w:t>
      </w:r>
    </w:p>
    <w:p w:rsidR="003467A7" w:rsidRDefault="003467A7">
      <w:pPr>
        <w:spacing w:line="200" w:lineRule="exact"/>
        <w:rPr>
          <w:sz w:val="20"/>
          <w:szCs w:val="20"/>
        </w:rPr>
      </w:pPr>
    </w:p>
    <w:p w:rsidR="003467A7" w:rsidRDefault="003467A7">
      <w:pPr>
        <w:spacing w:line="350" w:lineRule="exact"/>
        <w:rPr>
          <w:sz w:val="20"/>
          <w:szCs w:val="20"/>
        </w:rPr>
      </w:pPr>
    </w:p>
    <w:p w:rsidR="003467A7" w:rsidRDefault="00FF094B">
      <w:pPr>
        <w:numPr>
          <w:ilvl w:val="0"/>
          <w:numId w:val="12"/>
        </w:numPr>
        <w:tabs>
          <w:tab w:val="left" w:pos="400"/>
        </w:tabs>
        <w:ind w:left="400" w:hanging="255"/>
        <w:rPr>
          <w:rFonts w:ascii="Verdana" w:eastAsia="Verdana" w:hAnsi="Verdana" w:cs="Verdana"/>
          <w:sz w:val="20"/>
          <w:szCs w:val="20"/>
        </w:rPr>
      </w:pPr>
      <w:r>
        <w:rPr>
          <w:rFonts w:ascii="Verdana" w:eastAsia="Verdana" w:hAnsi="Verdana" w:cs="Verdana"/>
          <w:sz w:val="20"/>
          <w:szCs w:val="20"/>
        </w:rPr>
        <w:t>Colaborar con el Presidente en la ejecución de los acuerdos de la asamblea.</w:t>
      </w:r>
    </w:p>
    <w:p w:rsidR="003467A7" w:rsidRDefault="003467A7">
      <w:pPr>
        <w:spacing w:line="279" w:lineRule="exact"/>
        <w:rPr>
          <w:rFonts w:ascii="Verdana" w:eastAsia="Verdana" w:hAnsi="Verdana" w:cs="Verdana"/>
          <w:sz w:val="20"/>
          <w:szCs w:val="20"/>
        </w:rPr>
      </w:pPr>
    </w:p>
    <w:p w:rsidR="003467A7" w:rsidRDefault="00FF094B">
      <w:pPr>
        <w:numPr>
          <w:ilvl w:val="0"/>
          <w:numId w:val="12"/>
        </w:numPr>
        <w:tabs>
          <w:tab w:val="left" w:pos="447"/>
        </w:tabs>
        <w:spacing w:line="248" w:lineRule="auto"/>
        <w:ind w:left="140" w:right="66" w:firstLine="5"/>
        <w:jc w:val="both"/>
        <w:rPr>
          <w:rFonts w:ascii="Verdana" w:eastAsia="Verdana" w:hAnsi="Verdana" w:cs="Verdana"/>
          <w:sz w:val="20"/>
          <w:szCs w:val="20"/>
        </w:rPr>
      </w:pPr>
      <w:r>
        <w:rPr>
          <w:rFonts w:ascii="Verdana" w:eastAsia="Verdana" w:hAnsi="Verdana" w:cs="Verdana"/>
          <w:sz w:val="20"/>
          <w:szCs w:val="20"/>
        </w:rPr>
        <w:t>Colaborar con el Presidente en la elaboración de la cuenta anual a la asamblea sobre el funcionamiento general del Comité, especialmente en lo referido al manejo e inversión de los recursos que integran su patrimonio.</w:t>
      </w:r>
    </w:p>
    <w:p w:rsidR="003467A7" w:rsidRDefault="003467A7">
      <w:pPr>
        <w:spacing w:line="253" w:lineRule="exact"/>
        <w:rPr>
          <w:rFonts w:ascii="Verdana" w:eastAsia="Verdana" w:hAnsi="Verdana" w:cs="Verdana"/>
          <w:sz w:val="20"/>
          <w:szCs w:val="20"/>
        </w:rPr>
      </w:pPr>
    </w:p>
    <w:p w:rsidR="003467A7" w:rsidRDefault="00FF094B">
      <w:pPr>
        <w:numPr>
          <w:ilvl w:val="0"/>
          <w:numId w:val="12"/>
        </w:numPr>
        <w:tabs>
          <w:tab w:val="left" w:pos="486"/>
        </w:tabs>
        <w:spacing w:line="255" w:lineRule="auto"/>
        <w:ind w:left="140" w:right="146" w:firstLine="5"/>
        <w:rPr>
          <w:rFonts w:ascii="Verdana" w:eastAsia="Verdana" w:hAnsi="Verdana" w:cs="Verdana"/>
          <w:sz w:val="20"/>
          <w:szCs w:val="20"/>
        </w:rPr>
      </w:pPr>
      <w:r>
        <w:rPr>
          <w:rFonts w:ascii="Verdana" w:eastAsia="Verdana" w:hAnsi="Verdana" w:cs="Verdana"/>
          <w:sz w:val="20"/>
          <w:szCs w:val="20"/>
        </w:rPr>
        <w:t>Representar al Comité en los casos en que expresamente lo exija la Ley o los Estatutos.</w:t>
      </w:r>
    </w:p>
    <w:p w:rsidR="003467A7" w:rsidRDefault="003467A7">
      <w:pPr>
        <w:spacing w:line="243" w:lineRule="exact"/>
        <w:rPr>
          <w:rFonts w:ascii="Verdana" w:eastAsia="Verdana" w:hAnsi="Verdana" w:cs="Verdana"/>
          <w:sz w:val="20"/>
          <w:szCs w:val="20"/>
        </w:rPr>
      </w:pPr>
    </w:p>
    <w:p w:rsidR="003467A7" w:rsidRDefault="00FF094B">
      <w:pPr>
        <w:numPr>
          <w:ilvl w:val="0"/>
          <w:numId w:val="12"/>
        </w:numPr>
        <w:tabs>
          <w:tab w:val="left" w:pos="430"/>
        </w:tabs>
        <w:spacing w:line="255" w:lineRule="auto"/>
        <w:ind w:left="140" w:right="126" w:firstLine="5"/>
        <w:rPr>
          <w:rFonts w:ascii="Verdana" w:eastAsia="Verdana" w:hAnsi="Verdana" w:cs="Verdana"/>
          <w:sz w:val="20"/>
          <w:szCs w:val="20"/>
        </w:rPr>
      </w:pPr>
      <w:r>
        <w:rPr>
          <w:rFonts w:ascii="Verdana" w:eastAsia="Verdana" w:hAnsi="Verdana" w:cs="Verdana"/>
          <w:sz w:val="20"/>
          <w:szCs w:val="20"/>
        </w:rPr>
        <w:t>Concurrir con su acuerdo a las materias de su competencia que señale la Ley o Estatutos.</w:t>
      </w:r>
    </w:p>
    <w:p w:rsidR="003467A7" w:rsidRDefault="003467A7">
      <w:pPr>
        <w:spacing w:line="248" w:lineRule="exact"/>
        <w:rPr>
          <w:sz w:val="20"/>
          <w:szCs w:val="20"/>
        </w:rPr>
      </w:pPr>
    </w:p>
    <w:p w:rsidR="003467A7" w:rsidRDefault="00FF094B">
      <w:pPr>
        <w:spacing w:line="243" w:lineRule="auto"/>
        <w:ind w:left="140" w:right="46"/>
        <w:jc w:val="both"/>
        <w:rPr>
          <w:sz w:val="20"/>
          <w:szCs w:val="20"/>
        </w:rPr>
      </w:pPr>
      <w:r>
        <w:rPr>
          <w:rFonts w:ascii="Verdana" w:eastAsia="Verdana" w:hAnsi="Verdana" w:cs="Verdana"/>
          <w:b/>
          <w:bCs/>
          <w:sz w:val="20"/>
          <w:szCs w:val="20"/>
        </w:rPr>
        <w:t>ARTICULO 40º</w:t>
      </w:r>
      <w:r>
        <w:rPr>
          <w:rFonts w:ascii="Verdana" w:eastAsia="Verdana" w:hAnsi="Verdana" w:cs="Verdana"/>
          <w:sz w:val="20"/>
          <w:szCs w:val="20"/>
        </w:rPr>
        <w:t>: Acordado por el Directorio cualquier acto relacionado con las facultades</w:t>
      </w:r>
      <w:r>
        <w:rPr>
          <w:rFonts w:ascii="Verdana" w:eastAsia="Verdana" w:hAnsi="Verdana" w:cs="Verdana"/>
          <w:b/>
          <w:bCs/>
          <w:sz w:val="20"/>
          <w:szCs w:val="20"/>
        </w:rPr>
        <w:t xml:space="preserve"> </w:t>
      </w:r>
      <w:r>
        <w:rPr>
          <w:rFonts w:ascii="Verdana" w:eastAsia="Verdana" w:hAnsi="Verdana" w:cs="Verdana"/>
          <w:sz w:val="20"/>
          <w:szCs w:val="20"/>
        </w:rPr>
        <w:t>indicadas en el artículo precedente, lo llevará a cabo el Presidente o quién lo subrogue en el cargo conjuntamente con el tesorero u otro director, si éste no pudiere concurrir. Ambos deberán ceñirse fielmente a los términos de los acuerdos del directorio y de la Asamblea General en su caso y serán solidariamente responsables ante el Comité en caso de contravenirlos. Sin embargo, no será necesario a los terceros que contraten con el Centro, conocer los términos del acuerdo.</w:t>
      </w:r>
    </w:p>
    <w:p w:rsidR="003467A7" w:rsidRDefault="003467A7">
      <w:pPr>
        <w:spacing w:line="256" w:lineRule="exact"/>
        <w:rPr>
          <w:sz w:val="20"/>
          <w:szCs w:val="20"/>
        </w:rPr>
      </w:pPr>
    </w:p>
    <w:p w:rsidR="003467A7" w:rsidRDefault="00FF094B">
      <w:pPr>
        <w:ind w:left="140"/>
        <w:rPr>
          <w:sz w:val="20"/>
          <w:szCs w:val="20"/>
        </w:rPr>
      </w:pPr>
      <w:r>
        <w:rPr>
          <w:rFonts w:ascii="Verdana" w:eastAsia="Verdana" w:hAnsi="Verdana" w:cs="Verdana"/>
          <w:b/>
          <w:bCs/>
          <w:sz w:val="20"/>
          <w:szCs w:val="20"/>
        </w:rPr>
        <w:t>ARTICULO 41º</w:t>
      </w:r>
      <w:r>
        <w:rPr>
          <w:rFonts w:ascii="Verdana" w:eastAsia="Verdana" w:hAnsi="Verdana" w:cs="Verdana"/>
          <w:sz w:val="20"/>
          <w:szCs w:val="20"/>
        </w:rPr>
        <w:t>: Los dirigentes cesan en sus cargos:</w:t>
      </w:r>
    </w:p>
    <w:p w:rsidR="003467A7" w:rsidRDefault="003467A7">
      <w:pPr>
        <w:spacing w:line="285" w:lineRule="exact"/>
        <w:rPr>
          <w:sz w:val="20"/>
          <w:szCs w:val="20"/>
        </w:rPr>
      </w:pPr>
    </w:p>
    <w:p w:rsidR="003467A7" w:rsidRDefault="00FF094B">
      <w:pPr>
        <w:numPr>
          <w:ilvl w:val="0"/>
          <w:numId w:val="13"/>
        </w:numPr>
        <w:tabs>
          <w:tab w:val="left" w:pos="420"/>
        </w:tabs>
        <w:ind w:left="420" w:hanging="275"/>
        <w:rPr>
          <w:rFonts w:ascii="Verdana" w:eastAsia="Verdana" w:hAnsi="Verdana" w:cs="Verdana"/>
          <w:sz w:val="20"/>
          <w:szCs w:val="20"/>
        </w:rPr>
      </w:pPr>
      <w:r>
        <w:rPr>
          <w:rFonts w:ascii="Verdana" w:eastAsia="Verdana" w:hAnsi="Verdana" w:cs="Verdana"/>
          <w:sz w:val="20"/>
          <w:szCs w:val="20"/>
        </w:rPr>
        <w:t>Por cumplimiento del plazo de designación como dirigentes;</w:t>
      </w:r>
    </w:p>
    <w:p w:rsidR="003467A7" w:rsidRDefault="003467A7">
      <w:pPr>
        <w:spacing w:line="277" w:lineRule="exact"/>
        <w:rPr>
          <w:rFonts w:ascii="Verdana" w:eastAsia="Verdana" w:hAnsi="Verdana" w:cs="Verdana"/>
          <w:sz w:val="20"/>
          <w:szCs w:val="20"/>
        </w:rPr>
      </w:pPr>
    </w:p>
    <w:p w:rsidR="003467A7" w:rsidRDefault="00FF094B">
      <w:pPr>
        <w:numPr>
          <w:ilvl w:val="0"/>
          <w:numId w:val="13"/>
        </w:numPr>
        <w:tabs>
          <w:tab w:val="left" w:pos="440"/>
        </w:tabs>
        <w:ind w:left="440" w:hanging="295"/>
        <w:rPr>
          <w:rFonts w:ascii="Verdana" w:eastAsia="Verdana" w:hAnsi="Verdana" w:cs="Verdana"/>
          <w:sz w:val="20"/>
          <w:szCs w:val="20"/>
        </w:rPr>
      </w:pPr>
      <w:r>
        <w:rPr>
          <w:rFonts w:ascii="Verdana" w:eastAsia="Verdana" w:hAnsi="Verdana" w:cs="Verdana"/>
          <w:sz w:val="20"/>
          <w:szCs w:val="20"/>
        </w:rPr>
        <w:t>Por renuncia al cargo directivo, la que deberá presentarse por escrito al directorio;</w:t>
      </w:r>
    </w:p>
    <w:p w:rsidR="003467A7" w:rsidRDefault="003467A7">
      <w:pPr>
        <w:spacing w:line="282" w:lineRule="exact"/>
        <w:rPr>
          <w:rFonts w:ascii="Verdana" w:eastAsia="Verdana" w:hAnsi="Verdana" w:cs="Verdana"/>
          <w:sz w:val="20"/>
          <w:szCs w:val="20"/>
        </w:rPr>
      </w:pPr>
    </w:p>
    <w:p w:rsidR="003467A7" w:rsidRDefault="00FF094B">
      <w:pPr>
        <w:numPr>
          <w:ilvl w:val="0"/>
          <w:numId w:val="13"/>
        </w:numPr>
        <w:tabs>
          <w:tab w:val="left" w:pos="420"/>
        </w:tabs>
        <w:ind w:left="420" w:hanging="275"/>
        <w:rPr>
          <w:rFonts w:ascii="Verdana" w:eastAsia="Verdana" w:hAnsi="Verdana" w:cs="Verdana"/>
          <w:sz w:val="20"/>
          <w:szCs w:val="20"/>
        </w:rPr>
      </w:pPr>
      <w:r>
        <w:rPr>
          <w:rFonts w:ascii="Verdana" w:eastAsia="Verdana" w:hAnsi="Verdana" w:cs="Verdana"/>
          <w:sz w:val="20"/>
          <w:szCs w:val="20"/>
        </w:rPr>
        <w:t>Por inhabilidad sobreviniente, calificada en conformidad a los Estatutos;</w:t>
      </w:r>
    </w:p>
    <w:p w:rsidR="003467A7" w:rsidRDefault="003467A7">
      <w:pPr>
        <w:spacing w:line="277" w:lineRule="exact"/>
        <w:rPr>
          <w:rFonts w:ascii="Verdana" w:eastAsia="Verdana" w:hAnsi="Verdana" w:cs="Verdana"/>
          <w:sz w:val="20"/>
          <w:szCs w:val="20"/>
        </w:rPr>
      </w:pPr>
    </w:p>
    <w:p w:rsidR="003467A7" w:rsidRDefault="00FF094B">
      <w:pPr>
        <w:numPr>
          <w:ilvl w:val="0"/>
          <w:numId w:val="13"/>
        </w:numPr>
        <w:tabs>
          <w:tab w:val="left" w:pos="438"/>
        </w:tabs>
        <w:spacing w:line="245" w:lineRule="auto"/>
        <w:ind w:left="140" w:right="66" w:firstLine="5"/>
        <w:jc w:val="both"/>
        <w:rPr>
          <w:rFonts w:ascii="Verdana" w:eastAsia="Verdana" w:hAnsi="Verdana" w:cs="Verdana"/>
          <w:sz w:val="20"/>
          <w:szCs w:val="20"/>
        </w:rPr>
      </w:pPr>
      <w:r>
        <w:rPr>
          <w:rFonts w:ascii="Verdana" w:eastAsia="Verdana" w:hAnsi="Verdana" w:cs="Verdana"/>
          <w:sz w:val="20"/>
          <w:szCs w:val="20"/>
        </w:rPr>
        <w:t>Por censura acordada en sesión extraordinaria especialmente convocada al efecto, por los dos tercios de los miembros presentes, siendo motivo de censura la transgresión por parte de los dirigentes de cualesquiera de los deberes que la Ley 19.418 impone, como asimismo de los derechos establecidos en el Artículo 11º del presente Estatuto;</w:t>
      </w:r>
    </w:p>
    <w:p w:rsidR="003467A7" w:rsidRDefault="003467A7">
      <w:pPr>
        <w:spacing w:line="254" w:lineRule="exact"/>
        <w:rPr>
          <w:rFonts w:ascii="Verdana" w:eastAsia="Verdana" w:hAnsi="Verdana" w:cs="Verdana"/>
          <w:sz w:val="20"/>
          <w:szCs w:val="20"/>
        </w:rPr>
      </w:pPr>
    </w:p>
    <w:p w:rsidR="003467A7" w:rsidRDefault="00FF094B">
      <w:pPr>
        <w:numPr>
          <w:ilvl w:val="0"/>
          <w:numId w:val="13"/>
        </w:numPr>
        <w:tabs>
          <w:tab w:val="left" w:pos="420"/>
        </w:tabs>
        <w:ind w:left="420" w:hanging="275"/>
        <w:rPr>
          <w:rFonts w:ascii="Verdana" w:eastAsia="Verdana" w:hAnsi="Verdana" w:cs="Verdana"/>
          <w:sz w:val="20"/>
          <w:szCs w:val="20"/>
        </w:rPr>
      </w:pPr>
      <w:r>
        <w:rPr>
          <w:rFonts w:ascii="Verdana" w:eastAsia="Verdana" w:hAnsi="Verdana" w:cs="Verdana"/>
          <w:sz w:val="20"/>
          <w:szCs w:val="20"/>
        </w:rPr>
        <w:t>Por pérdida de la calidad de afiliado a la respectiva organización; y,</w:t>
      </w:r>
    </w:p>
    <w:p w:rsidR="003467A7" w:rsidRDefault="003467A7">
      <w:pPr>
        <w:spacing w:line="277" w:lineRule="exact"/>
        <w:rPr>
          <w:rFonts w:ascii="Verdana" w:eastAsia="Verdana" w:hAnsi="Verdana" w:cs="Verdana"/>
          <w:sz w:val="20"/>
          <w:szCs w:val="20"/>
        </w:rPr>
      </w:pPr>
    </w:p>
    <w:p w:rsidR="003467A7" w:rsidRDefault="00FF094B">
      <w:pPr>
        <w:numPr>
          <w:ilvl w:val="0"/>
          <w:numId w:val="13"/>
        </w:numPr>
        <w:tabs>
          <w:tab w:val="left" w:pos="380"/>
        </w:tabs>
        <w:ind w:left="380" w:hanging="235"/>
        <w:rPr>
          <w:rFonts w:ascii="Verdana" w:eastAsia="Verdana" w:hAnsi="Verdana" w:cs="Verdana"/>
          <w:sz w:val="20"/>
          <w:szCs w:val="20"/>
        </w:rPr>
      </w:pPr>
      <w:r>
        <w:rPr>
          <w:rFonts w:ascii="Verdana" w:eastAsia="Verdana" w:hAnsi="Verdana" w:cs="Verdana"/>
          <w:sz w:val="20"/>
          <w:szCs w:val="20"/>
        </w:rPr>
        <w:t>Por pérdida de la calidad de ciudadano.</w:t>
      </w:r>
    </w:p>
    <w:p w:rsidR="003467A7" w:rsidRDefault="003467A7">
      <w:pPr>
        <w:spacing w:line="200" w:lineRule="exact"/>
        <w:rPr>
          <w:sz w:val="20"/>
          <w:szCs w:val="20"/>
        </w:rPr>
      </w:pPr>
    </w:p>
    <w:p w:rsidR="003467A7" w:rsidRDefault="003467A7">
      <w:pPr>
        <w:spacing w:line="200" w:lineRule="exact"/>
        <w:rPr>
          <w:sz w:val="20"/>
          <w:szCs w:val="20"/>
        </w:rPr>
      </w:pPr>
    </w:p>
    <w:p w:rsidR="003467A7" w:rsidRDefault="003467A7">
      <w:pPr>
        <w:spacing w:line="242" w:lineRule="exact"/>
        <w:rPr>
          <w:sz w:val="20"/>
          <w:szCs w:val="20"/>
        </w:rPr>
      </w:pPr>
    </w:p>
    <w:p w:rsidR="003467A7" w:rsidRDefault="00FF094B">
      <w:pPr>
        <w:ind w:right="6"/>
        <w:jc w:val="center"/>
        <w:rPr>
          <w:sz w:val="20"/>
          <w:szCs w:val="20"/>
        </w:rPr>
      </w:pPr>
      <w:r>
        <w:rPr>
          <w:rFonts w:ascii="Verdana" w:eastAsia="Verdana" w:hAnsi="Verdana" w:cs="Verdana"/>
          <w:b/>
          <w:bCs/>
          <w:sz w:val="20"/>
          <w:szCs w:val="20"/>
        </w:rPr>
        <w:t>TITULO V</w:t>
      </w:r>
    </w:p>
    <w:p w:rsidR="003467A7" w:rsidRDefault="00FF094B">
      <w:pPr>
        <w:spacing w:line="238" w:lineRule="auto"/>
        <w:ind w:right="6"/>
        <w:jc w:val="center"/>
        <w:rPr>
          <w:sz w:val="20"/>
          <w:szCs w:val="20"/>
        </w:rPr>
      </w:pPr>
      <w:r>
        <w:rPr>
          <w:rFonts w:ascii="Verdana" w:eastAsia="Verdana" w:hAnsi="Verdana" w:cs="Verdana"/>
          <w:b/>
          <w:bCs/>
          <w:sz w:val="20"/>
          <w:szCs w:val="20"/>
        </w:rPr>
        <w:t>DEL PRESIDENTE, SECRETARIO</w:t>
      </w:r>
    </w:p>
    <w:p w:rsidR="003467A7" w:rsidRDefault="00FF094B">
      <w:pPr>
        <w:ind w:right="6"/>
        <w:jc w:val="center"/>
        <w:rPr>
          <w:sz w:val="20"/>
          <w:szCs w:val="20"/>
        </w:rPr>
      </w:pPr>
      <w:r>
        <w:rPr>
          <w:rFonts w:ascii="Verdana" w:eastAsia="Verdana" w:hAnsi="Verdana" w:cs="Verdana"/>
          <w:b/>
          <w:bCs/>
          <w:sz w:val="20"/>
          <w:szCs w:val="20"/>
        </w:rPr>
        <w:t>Y TESORERO</w:t>
      </w:r>
    </w:p>
    <w:p w:rsidR="003467A7" w:rsidRDefault="003467A7">
      <w:pPr>
        <w:spacing w:line="275" w:lineRule="exact"/>
        <w:rPr>
          <w:sz w:val="20"/>
          <w:szCs w:val="20"/>
        </w:rPr>
      </w:pPr>
    </w:p>
    <w:p w:rsidR="003467A7" w:rsidRDefault="00FF094B">
      <w:pPr>
        <w:spacing w:line="257" w:lineRule="auto"/>
        <w:ind w:left="140" w:right="66"/>
        <w:rPr>
          <w:sz w:val="20"/>
          <w:szCs w:val="20"/>
        </w:rPr>
      </w:pPr>
      <w:r>
        <w:rPr>
          <w:rFonts w:ascii="Verdana" w:eastAsia="Verdana" w:hAnsi="Verdana" w:cs="Verdana"/>
          <w:b/>
          <w:bCs/>
          <w:sz w:val="20"/>
          <w:szCs w:val="20"/>
        </w:rPr>
        <w:t xml:space="preserve">ARTICULO 42º: </w:t>
      </w:r>
      <w:r>
        <w:rPr>
          <w:rFonts w:ascii="Verdana" w:eastAsia="Verdana" w:hAnsi="Verdana" w:cs="Verdana"/>
          <w:sz w:val="20"/>
          <w:szCs w:val="20"/>
        </w:rPr>
        <w:t>Son atribuciones y deberes del Presidente del directorio, entre otras, las</w:t>
      </w:r>
      <w:r>
        <w:rPr>
          <w:rFonts w:ascii="Verdana" w:eastAsia="Verdana" w:hAnsi="Verdana" w:cs="Verdana"/>
          <w:b/>
          <w:bCs/>
          <w:sz w:val="20"/>
          <w:szCs w:val="20"/>
        </w:rPr>
        <w:t xml:space="preserve"> </w:t>
      </w:r>
      <w:r>
        <w:rPr>
          <w:rFonts w:ascii="Verdana" w:eastAsia="Verdana" w:hAnsi="Verdana" w:cs="Verdana"/>
          <w:sz w:val="20"/>
          <w:szCs w:val="20"/>
        </w:rPr>
        <w:t>siguientes:</w:t>
      </w:r>
    </w:p>
    <w:p w:rsidR="003467A7" w:rsidRDefault="003467A7">
      <w:pPr>
        <w:spacing w:line="247" w:lineRule="exact"/>
        <w:rPr>
          <w:sz w:val="20"/>
          <w:szCs w:val="20"/>
        </w:rPr>
      </w:pPr>
    </w:p>
    <w:p w:rsidR="003467A7" w:rsidRDefault="00FF094B">
      <w:pPr>
        <w:numPr>
          <w:ilvl w:val="0"/>
          <w:numId w:val="14"/>
        </w:numPr>
        <w:tabs>
          <w:tab w:val="left" w:pos="420"/>
        </w:tabs>
        <w:ind w:left="420" w:hanging="275"/>
        <w:rPr>
          <w:rFonts w:ascii="Verdana" w:eastAsia="Verdana" w:hAnsi="Verdana" w:cs="Verdana"/>
          <w:sz w:val="20"/>
          <w:szCs w:val="20"/>
        </w:rPr>
      </w:pPr>
      <w:r>
        <w:rPr>
          <w:rFonts w:ascii="Verdana" w:eastAsia="Verdana" w:hAnsi="Verdana" w:cs="Verdana"/>
          <w:sz w:val="20"/>
          <w:szCs w:val="20"/>
        </w:rPr>
        <w:t>Citar a Asamblea Ordinaria o Extraordinaria.</w:t>
      </w:r>
    </w:p>
    <w:p w:rsidR="003467A7" w:rsidRDefault="003467A7">
      <w:pPr>
        <w:spacing w:line="277" w:lineRule="exact"/>
        <w:rPr>
          <w:rFonts w:ascii="Verdana" w:eastAsia="Verdana" w:hAnsi="Verdana" w:cs="Verdana"/>
          <w:sz w:val="20"/>
          <w:szCs w:val="20"/>
        </w:rPr>
      </w:pPr>
    </w:p>
    <w:p w:rsidR="003467A7" w:rsidRDefault="00FF094B">
      <w:pPr>
        <w:numPr>
          <w:ilvl w:val="0"/>
          <w:numId w:val="14"/>
        </w:numPr>
        <w:tabs>
          <w:tab w:val="left" w:pos="440"/>
        </w:tabs>
        <w:ind w:left="440" w:hanging="295"/>
        <w:rPr>
          <w:rFonts w:ascii="Verdana" w:eastAsia="Verdana" w:hAnsi="Verdana" w:cs="Verdana"/>
          <w:sz w:val="20"/>
          <w:szCs w:val="20"/>
        </w:rPr>
      </w:pPr>
      <w:r>
        <w:rPr>
          <w:rFonts w:ascii="Verdana" w:eastAsia="Verdana" w:hAnsi="Verdana" w:cs="Verdana"/>
          <w:sz w:val="20"/>
          <w:szCs w:val="20"/>
        </w:rPr>
        <w:t>Ejecutar los acuerdos de las asambleas.</w:t>
      </w:r>
    </w:p>
    <w:p w:rsidR="003467A7" w:rsidRDefault="003467A7">
      <w:pPr>
        <w:spacing w:line="277" w:lineRule="exact"/>
        <w:rPr>
          <w:rFonts w:ascii="Verdana" w:eastAsia="Verdana" w:hAnsi="Verdana" w:cs="Verdana"/>
          <w:sz w:val="20"/>
          <w:szCs w:val="20"/>
        </w:rPr>
      </w:pPr>
    </w:p>
    <w:p w:rsidR="003467A7" w:rsidRDefault="00FF094B">
      <w:pPr>
        <w:numPr>
          <w:ilvl w:val="0"/>
          <w:numId w:val="14"/>
        </w:numPr>
        <w:tabs>
          <w:tab w:val="left" w:pos="404"/>
        </w:tabs>
        <w:spacing w:line="255" w:lineRule="auto"/>
        <w:ind w:left="140" w:right="286" w:firstLine="5"/>
        <w:rPr>
          <w:rFonts w:ascii="Verdana" w:eastAsia="Verdana" w:hAnsi="Verdana" w:cs="Verdana"/>
          <w:sz w:val="20"/>
          <w:szCs w:val="20"/>
        </w:rPr>
      </w:pPr>
      <w:r>
        <w:rPr>
          <w:rFonts w:ascii="Verdana" w:eastAsia="Verdana" w:hAnsi="Verdana" w:cs="Verdana"/>
          <w:sz w:val="20"/>
          <w:szCs w:val="20"/>
        </w:rPr>
        <w:t>Representar judicial y extrajudicialmente al Comité, sin perjuicio de la representación que le corresponda al directorio conforme a lo señalado en la Ley 19.418.</w:t>
      </w:r>
    </w:p>
    <w:p w:rsidR="003467A7" w:rsidRDefault="003467A7">
      <w:pPr>
        <w:spacing w:line="243" w:lineRule="exact"/>
        <w:rPr>
          <w:rFonts w:ascii="Verdana" w:eastAsia="Verdana" w:hAnsi="Verdana" w:cs="Verdana"/>
          <w:sz w:val="20"/>
          <w:szCs w:val="20"/>
        </w:rPr>
      </w:pPr>
    </w:p>
    <w:p w:rsidR="003467A7" w:rsidRDefault="00FF094B">
      <w:pPr>
        <w:numPr>
          <w:ilvl w:val="0"/>
          <w:numId w:val="14"/>
        </w:numPr>
        <w:tabs>
          <w:tab w:val="left" w:pos="452"/>
        </w:tabs>
        <w:spacing w:line="248" w:lineRule="auto"/>
        <w:ind w:left="140" w:right="66" w:firstLine="5"/>
        <w:jc w:val="both"/>
        <w:rPr>
          <w:rFonts w:ascii="Verdana" w:eastAsia="Verdana" w:hAnsi="Verdana" w:cs="Verdana"/>
          <w:sz w:val="20"/>
          <w:szCs w:val="20"/>
        </w:rPr>
      </w:pPr>
      <w:r>
        <w:rPr>
          <w:rFonts w:ascii="Verdana" w:eastAsia="Verdana" w:hAnsi="Verdana" w:cs="Verdana"/>
          <w:sz w:val="20"/>
          <w:szCs w:val="20"/>
        </w:rPr>
        <w:t>Rendir cuenta anualmente a la Asamblea del manejo e inversión de los recursos que integren el patrimonio del Comité y del funcionamiento general de ésta durante el año precedente.</w:t>
      </w:r>
    </w:p>
    <w:p w:rsidR="003467A7" w:rsidRDefault="003467A7">
      <w:pPr>
        <w:spacing w:line="381" w:lineRule="exact"/>
        <w:rPr>
          <w:sz w:val="20"/>
          <w:szCs w:val="20"/>
        </w:rPr>
      </w:pPr>
    </w:p>
    <w:p w:rsidR="003467A7" w:rsidRDefault="00FF094B">
      <w:pPr>
        <w:ind w:left="140"/>
        <w:rPr>
          <w:sz w:val="20"/>
          <w:szCs w:val="20"/>
        </w:rPr>
      </w:pPr>
      <w:r>
        <w:rPr>
          <w:rFonts w:ascii="Verdana" w:eastAsia="Verdana" w:hAnsi="Verdana" w:cs="Verdana"/>
          <w:sz w:val="20"/>
          <w:szCs w:val="20"/>
        </w:rPr>
        <w:t>E) Presidir las reuniones del Directorio y las Asambleas Generales.</w:t>
      </w:r>
    </w:p>
    <w:p w:rsidR="003467A7" w:rsidRDefault="003467A7">
      <w:pPr>
        <w:spacing w:line="200" w:lineRule="exact"/>
        <w:rPr>
          <w:sz w:val="20"/>
          <w:szCs w:val="20"/>
        </w:rPr>
      </w:pPr>
    </w:p>
    <w:p w:rsidR="003467A7" w:rsidRDefault="003467A7">
      <w:pPr>
        <w:spacing w:line="207" w:lineRule="exact"/>
        <w:rPr>
          <w:sz w:val="20"/>
          <w:szCs w:val="20"/>
        </w:rPr>
      </w:pPr>
    </w:p>
    <w:p w:rsidR="003467A7" w:rsidRDefault="003467A7">
      <w:pPr>
        <w:sectPr w:rsidR="003467A7">
          <w:pgSz w:w="12240" w:h="18709"/>
          <w:pgMar w:top="947" w:right="1440" w:bottom="289" w:left="1440" w:header="0" w:footer="0" w:gutter="0"/>
          <w:cols w:space="720" w:equalWidth="0">
            <w:col w:w="9366"/>
          </w:cols>
        </w:sectPr>
      </w:pPr>
    </w:p>
    <w:p w:rsidR="003467A7" w:rsidRDefault="00FF094B">
      <w:pPr>
        <w:ind w:left="3080"/>
        <w:rPr>
          <w:sz w:val="20"/>
          <w:szCs w:val="20"/>
        </w:rPr>
      </w:pPr>
      <w:bookmarkStart w:id="8" w:name="page10"/>
      <w:bookmarkEnd w:id="8"/>
      <w:r>
        <w:rPr>
          <w:rFonts w:ascii="Tahoma" w:eastAsia="Tahoma" w:hAnsi="Tahoma" w:cs="Tahoma"/>
          <w:sz w:val="20"/>
          <w:szCs w:val="20"/>
        </w:rPr>
        <w:lastRenderedPageBreak/>
        <w:t>ILUSTRE MUNICIPALIDAD DE LOS ALAMOS</w:t>
      </w:r>
    </w:p>
    <w:p w:rsidR="003467A7" w:rsidRDefault="003467A7">
      <w:pPr>
        <w:spacing w:line="200" w:lineRule="exact"/>
        <w:rPr>
          <w:sz w:val="20"/>
          <w:szCs w:val="20"/>
        </w:rPr>
      </w:pPr>
    </w:p>
    <w:p w:rsidR="003467A7" w:rsidRDefault="003467A7">
      <w:pPr>
        <w:spacing w:line="350" w:lineRule="exact"/>
        <w:rPr>
          <w:sz w:val="20"/>
          <w:szCs w:val="20"/>
        </w:rPr>
      </w:pPr>
    </w:p>
    <w:p w:rsidR="003467A7" w:rsidRDefault="00FF094B">
      <w:pPr>
        <w:numPr>
          <w:ilvl w:val="0"/>
          <w:numId w:val="15"/>
        </w:numPr>
        <w:tabs>
          <w:tab w:val="left" w:pos="430"/>
        </w:tabs>
        <w:spacing w:line="247" w:lineRule="auto"/>
        <w:ind w:left="140" w:right="66" w:firstLine="5"/>
        <w:jc w:val="both"/>
        <w:rPr>
          <w:rFonts w:ascii="Verdana" w:eastAsia="Verdana" w:hAnsi="Verdana" w:cs="Verdana"/>
          <w:sz w:val="20"/>
          <w:szCs w:val="20"/>
        </w:rPr>
      </w:pPr>
      <w:r>
        <w:rPr>
          <w:rFonts w:ascii="Verdana" w:eastAsia="Verdana" w:hAnsi="Verdana" w:cs="Verdana"/>
          <w:sz w:val="20"/>
          <w:szCs w:val="20"/>
        </w:rPr>
        <w:t>Administrar los bienes que conforman el patrimonio del Comité, siendo civilmente responsable hasta la culpa leve en el desempeño de la mencionada administración, sin perjuicio de la responsabilidad penal que pudiera corresponderle.</w:t>
      </w:r>
    </w:p>
    <w:p w:rsidR="003467A7" w:rsidRDefault="003467A7">
      <w:pPr>
        <w:spacing w:line="254" w:lineRule="exact"/>
        <w:rPr>
          <w:rFonts w:ascii="Verdana" w:eastAsia="Verdana" w:hAnsi="Verdana" w:cs="Verdana"/>
          <w:sz w:val="20"/>
          <w:szCs w:val="20"/>
        </w:rPr>
      </w:pPr>
    </w:p>
    <w:p w:rsidR="003467A7" w:rsidRDefault="00FF094B">
      <w:pPr>
        <w:numPr>
          <w:ilvl w:val="0"/>
          <w:numId w:val="15"/>
        </w:numPr>
        <w:tabs>
          <w:tab w:val="left" w:pos="459"/>
        </w:tabs>
        <w:spacing w:line="254" w:lineRule="auto"/>
        <w:ind w:left="140" w:right="66" w:firstLine="5"/>
        <w:rPr>
          <w:rFonts w:ascii="Verdana" w:eastAsia="Verdana" w:hAnsi="Verdana" w:cs="Verdana"/>
          <w:sz w:val="20"/>
          <w:szCs w:val="20"/>
        </w:rPr>
      </w:pPr>
      <w:r>
        <w:rPr>
          <w:rFonts w:ascii="Verdana" w:eastAsia="Verdana" w:hAnsi="Verdana" w:cs="Verdana"/>
          <w:sz w:val="20"/>
          <w:szCs w:val="20"/>
        </w:rPr>
        <w:t>Organizar los trabajos del directorio y proponer un programa general de actividades del Comité.</w:t>
      </w:r>
    </w:p>
    <w:p w:rsidR="003467A7" w:rsidRDefault="003467A7">
      <w:pPr>
        <w:spacing w:line="246" w:lineRule="exact"/>
        <w:rPr>
          <w:sz w:val="20"/>
          <w:szCs w:val="20"/>
        </w:rPr>
      </w:pPr>
    </w:p>
    <w:p w:rsidR="003467A7" w:rsidRDefault="00FF094B">
      <w:pPr>
        <w:numPr>
          <w:ilvl w:val="0"/>
          <w:numId w:val="16"/>
        </w:numPr>
        <w:tabs>
          <w:tab w:val="left" w:pos="426"/>
        </w:tabs>
        <w:spacing w:line="252" w:lineRule="auto"/>
        <w:ind w:left="140" w:right="906" w:firstLine="5"/>
        <w:rPr>
          <w:rFonts w:ascii="Verdana" w:eastAsia="Verdana" w:hAnsi="Verdana" w:cs="Verdana"/>
          <w:sz w:val="20"/>
          <w:szCs w:val="20"/>
        </w:rPr>
      </w:pPr>
      <w:r>
        <w:rPr>
          <w:rFonts w:ascii="Verdana" w:eastAsia="Verdana" w:hAnsi="Verdana" w:cs="Verdana"/>
          <w:sz w:val="20"/>
          <w:szCs w:val="20"/>
        </w:rPr>
        <w:t>Vigilar el cumplimiento de los Reglamentos Internos y acuerdos de los diversos organismos del Comité.</w:t>
      </w:r>
    </w:p>
    <w:p w:rsidR="003467A7" w:rsidRDefault="003467A7">
      <w:pPr>
        <w:spacing w:line="252" w:lineRule="exact"/>
        <w:rPr>
          <w:sz w:val="20"/>
          <w:szCs w:val="20"/>
        </w:rPr>
      </w:pPr>
    </w:p>
    <w:p w:rsidR="003467A7" w:rsidRDefault="00FF094B">
      <w:pPr>
        <w:ind w:left="140"/>
        <w:rPr>
          <w:sz w:val="20"/>
          <w:szCs w:val="20"/>
        </w:rPr>
      </w:pPr>
      <w:r>
        <w:rPr>
          <w:rFonts w:ascii="Verdana" w:eastAsia="Verdana" w:hAnsi="Verdana" w:cs="Verdana"/>
          <w:b/>
          <w:bCs/>
          <w:sz w:val="20"/>
          <w:szCs w:val="20"/>
        </w:rPr>
        <w:t>ARTICULO 43º</w:t>
      </w:r>
      <w:r>
        <w:rPr>
          <w:rFonts w:ascii="Verdana" w:eastAsia="Verdana" w:hAnsi="Verdana" w:cs="Verdana"/>
          <w:sz w:val="20"/>
          <w:szCs w:val="20"/>
        </w:rPr>
        <w:t>: Son atribuciones y deberes del Secretario:</w:t>
      </w:r>
    </w:p>
    <w:p w:rsidR="003467A7" w:rsidRDefault="003467A7">
      <w:pPr>
        <w:spacing w:line="280" w:lineRule="exact"/>
        <w:rPr>
          <w:sz w:val="20"/>
          <w:szCs w:val="20"/>
        </w:rPr>
      </w:pPr>
    </w:p>
    <w:p w:rsidR="003467A7" w:rsidRDefault="00FF094B">
      <w:pPr>
        <w:numPr>
          <w:ilvl w:val="0"/>
          <w:numId w:val="17"/>
        </w:numPr>
        <w:tabs>
          <w:tab w:val="left" w:pos="459"/>
        </w:tabs>
        <w:spacing w:line="233" w:lineRule="auto"/>
        <w:ind w:left="140" w:right="66" w:firstLine="5"/>
        <w:jc w:val="both"/>
        <w:rPr>
          <w:rFonts w:ascii="Verdana" w:eastAsia="Verdana" w:hAnsi="Verdana" w:cs="Verdana"/>
          <w:sz w:val="20"/>
          <w:szCs w:val="20"/>
        </w:rPr>
      </w:pPr>
      <w:r>
        <w:rPr>
          <w:rFonts w:ascii="Verdana" w:eastAsia="Verdana" w:hAnsi="Verdana" w:cs="Verdana"/>
          <w:sz w:val="20"/>
          <w:szCs w:val="20"/>
        </w:rPr>
        <w:t>Llevar los Libros de Actas del Directorio y de la Asamblea General y el Registro de Socios/as y otorgar copias y certificados de tales documentos. Una copia autorizada y actualizada de este registro deberá ser entregada al Secretario Municipal en el mes de Marzo de cada año y a los representantes de las diferentes candidaturas en elecciones del Comité Cesantes al renovar su directiva, por lo menos, con un mes de anticipación y</w:t>
      </w:r>
    </w:p>
    <w:p w:rsidR="003467A7" w:rsidRDefault="003467A7">
      <w:pPr>
        <w:spacing w:line="3" w:lineRule="exact"/>
        <w:rPr>
          <w:sz w:val="20"/>
          <w:szCs w:val="20"/>
        </w:rPr>
      </w:pPr>
    </w:p>
    <w:p w:rsidR="003467A7" w:rsidRDefault="00FF094B" w:rsidP="009F742A">
      <w:pPr>
        <w:tabs>
          <w:tab w:val="left" w:pos="2100"/>
          <w:tab w:val="left" w:pos="4280"/>
          <w:tab w:val="left" w:pos="6040"/>
          <w:tab w:val="left" w:pos="7960"/>
        </w:tabs>
        <w:ind w:left="140"/>
        <w:rPr>
          <w:sz w:val="20"/>
          <w:szCs w:val="20"/>
        </w:rPr>
      </w:pPr>
      <w:proofErr w:type="gramStart"/>
      <w:r>
        <w:rPr>
          <w:rFonts w:ascii="Verdana" w:eastAsia="Verdana" w:hAnsi="Verdana" w:cs="Verdana"/>
          <w:sz w:val="20"/>
          <w:szCs w:val="20"/>
        </w:rPr>
        <w:t>con</w:t>
      </w:r>
      <w:proofErr w:type="gramEnd"/>
      <w:r>
        <w:rPr>
          <w:sz w:val="20"/>
          <w:szCs w:val="20"/>
        </w:rPr>
        <w:tab/>
      </w:r>
      <w:r>
        <w:rPr>
          <w:rFonts w:ascii="Verdana" w:eastAsia="Verdana" w:hAnsi="Verdana" w:cs="Verdana"/>
          <w:sz w:val="20"/>
          <w:szCs w:val="20"/>
        </w:rPr>
        <w:t>cargo</w:t>
      </w:r>
      <w:r>
        <w:rPr>
          <w:sz w:val="20"/>
          <w:szCs w:val="20"/>
        </w:rPr>
        <w:tab/>
      </w:r>
      <w:r>
        <w:rPr>
          <w:rFonts w:ascii="Verdana" w:eastAsia="Verdana" w:hAnsi="Verdana" w:cs="Verdana"/>
          <w:sz w:val="20"/>
          <w:szCs w:val="20"/>
        </w:rPr>
        <w:t>a</w:t>
      </w:r>
      <w:r>
        <w:rPr>
          <w:sz w:val="20"/>
          <w:szCs w:val="20"/>
        </w:rPr>
        <w:tab/>
      </w:r>
      <w:r>
        <w:rPr>
          <w:rFonts w:ascii="Verdana" w:eastAsia="Verdana" w:hAnsi="Verdana" w:cs="Verdana"/>
          <w:sz w:val="20"/>
          <w:szCs w:val="20"/>
        </w:rPr>
        <w:t>los</w:t>
      </w:r>
      <w:r>
        <w:rPr>
          <w:sz w:val="20"/>
          <w:szCs w:val="20"/>
        </w:rPr>
        <w:tab/>
      </w:r>
      <w:r>
        <w:rPr>
          <w:rFonts w:ascii="Verdana" w:eastAsia="Verdana" w:hAnsi="Verdana" w:cs="Verdana"/>
          <w:sz w:val="20"/>
          <w:szCs w:val="20"/>
        </w:rPr>
        <w:t>interesados.</w:t>
      </w:r>
    </w:p>
    <w:p w:rsidR="003467A7" w:rsidRDefault="00FF094B">
      <w:pPr>
        <w:spacing w:line="241" w:lineRule="auto"/>
        <w:ind w:left="140" w:right="66"/>
        <w:jc w:val="both"/>
        <w:rPr>
          <w:sz w:val="20"/>
          <w:szCs w:val="20"/>
        </w:rPr>
      </w:pPr>
      <w:r>
        <w:rPr>
          <w:rFonts w:ascii="Verdana" w:eastAsia="Verdana" w:hAnsi="Verdana" w:cs="Verdana"/>
          <w:sz w:val="20"/>
          <w:szCs w:val="20"/>
        </w:rPr>
        <w:t>Sin perjuicio a lo dispuesto en el inciso anterior, el Comité deberá remitir al Secretario Municipal cada seis meses, certificación de las nuevas incorporaciones o retiros del registro de asociados;</w:t>
      </w:r>
    </w:p>
    <w:p w:rsidR="003467A7" w:rsidRDefault="003467A7">
      <w:pPr>
        <w:spacing w:line="261" w:lineRule="exact"/>
        <w:rPr>
          <w:sz w:val="20"/>
          <w:szCs w:val="20"/>
        </w:rPr>
      </w:pPr>
    </w:p>
    <w:p w:rsidR="003467A7" w:rsidRDefault="00FF094B">
      <w:pPr>
        <w:numPr>
          <w:ilvl w:val="0"/>
          <w:numId w:val="18"/>
        </w:numPr>
        <w:tabs>
          <w:tab w:val="left" w:pos="531"/>
        </w:tabs>
        <w:spacing w:line="252" w:lineRule="auto"/>
        <w:ind w:left="140" w:right="66" w:firstLine="5"/>
        <w:rPr>
          <w:rFonts w:ascii="Verdana" w:eastAsia="Verdana" w:hAnsi="Verdana" w:cs="Verdana"/>
          <w:sz w:val="20"/>
          <w:szCs w:val="20"/>
        </w:rPr>
      </w:pPr>
      <w:r>
        <w:rPr>
          <w:rFonts w:ascii="Verdana" w:eastAsia="Verdana" w:hAnsi="Verdana" w:cs="Verdana"/>
          <w:sz w:val="20"/>
          <w:szCs w:val="20"/>
        </w:rPr>
        <w:t>Despachar las citaciones a Asambleas Generales o Reuniones de Directorio y confeccionar los carteles a que se refiere el Artículo 17º de estos Estatutos.</w:t>
      </w:r>
    </w:p>
    <w:p w:rsidR="003467A7" w:rsidRDefault="003467A7">
      <w:pPr>
        <w:spacing w:line="249" w:lineRule="exact"/>
        <w:rPr>
          <w:rFonts w:ascii="Verdana" w:eastAsia="Verdana" w:hAnsi="Verdana" w:cs="Verdana"/>
          <w:sz w:val="20"/>
          <w:szCs w:val="20"/>
        </w:rPr>
      </w:pPr>
    </w:p>
    <w:p w:rsidR="003467A7" w:rsidRDefault="00FF094B">
      <w:pPr>
        <w:numPr>
          <w:ilvl w:val="0"/>
          <w:numId w:val="18"/>
        </w:numPr>
        <w:tabs>
          <w:tab w:val="left" w:pos="400"/>
        </w:tabs>
        <w:ind w:left="400" w:hanging="255"/>
        <w:rPr>
          <w:rFonts w:ascii="Verdana" w:eastAsia="Verdana" w:hAnsi="Verdana" w:cs="Verdana"/>
          <w:sz w:val="20"/>
          <w:szCs w:val="20"/>
        </w:rPr>
      </w:pPr>
      <w:r>
        <w:rPr>
          <w:rFonts w:ascii="Verdana" w:eastAsia="Verdana" w:hAnsi="Verdana" w:cs="Verdana"/>
          <w:sz w:val="20"/>
          <w:szCs w:val="20"/>
        </w:rPr>
        <w:t>Recibir y despachar correspondencia;</w:t>
      </w:r>
    </w:p>
    <w:p w:rsidR="003467A7" w:rsidRDefault="003467A7">
      <w:pPr>
        <w:spacing w:line="279" w:lineRule="exact"/>
        <w:rPr>
          <w:rFonts w:ascii="Verdana" w:eastAsia="Verdana" w:hAnsi="Verdana" w:cs="Verdana"/>
          <w:sz w:val="20"/>
          <w:szCs w:val="20"/>
        </w:rPr>
      </w:pPr>
    </w:p>
    <w:p w:rsidR="003467A7" w:rsidRDefault="00FF094B">
      <w:pPr>
        <w:numPr>
          <w:ilvl w:val="0"/>
          <w:numId w:val="18"/>
        </w:numPr>
        <w:tabs>
          <w:tab w:val="left" w:pos="438"/>
        </w:tabs>
        <w:spacing w:line="247" w:lineRule="auto"/>
        <w:ind w:left="140" w:right="66" w:firstLine="5"/>
        <w:jc w:val="both"/>
        <w:rPr>
          <w:rFonts w:ascii="Verdana" w:eastAsia="Verdana" w:hAnsi="Verdana" w:cs="Verdana"/>
          <w:sz w:val="20"/>
          <w:szCs w:val="20"/>
        </w:rPr>
      </w:pPr>
      <w:r>
        <w:rPr>
          <w:rFonts w:ascii="Verdana" w:eastAsia="Verdana" w:hAnsi="Verdana" w:cs="Verdana"/>
          <w:sz w:val="20"/>
          <w:szCs w:val="20"/>
        </w:rPr>
        <w:t>Autorizar con su firma y en su calidad de Ministro de Fe, las actas de las reuniones de Directorio y de las Asambleas Generales y otorgar copias autorizadas de ellas cuando se le soliciten; y,</w:t>
      </w:r>
    </w:p>
    <w:p w:rsidR="003467A7" w:rsidRDefault="003467A7">
      <w:pPr>
        <w:spacing w:line="256" w:lineRule="exact"/>
        <w:rPr>
          <w:rFonts w:ascii="Verdana" w:eastAsia="Verdana" w:hAnsi="Verdana" w:cs="Verdana"/>
          <w:sz w:val="20"/>
          <w:szCs w:val="20"/>
        </w:rPr>
      </w:pPr>
    </w:p>
    <w:p w:rsidR="003467A7" w:rsidRDefault="00FF094B">
      <w:pPr>
        <w:numPr>
          <w:ilvl w:val="0"/>
          <w:numId w:val="18"/>
        </w:numPr>
        <w:tabs>
          <w:tab w:val="left" w:pos="452"/>
        </w:tabs>
        <w:spacing w:line="255" w:lineRule="auto"/>
        <w:ind w:left="140" w:right="146" w:firstLine="5"/>
        <w:rPr>
          <w:rFonts w:ascii="Verdana" w:eastAsia="Verdana" w:hAnsi="Verdana" w:cs="Verdana"/>
          <w:sz w:val="20"/>
          <w:szCs w:val="20"/>
        </w:rPr>
      </w:pPr>
      <w:r>
        <w:rPr>
          <w:rFonts w:ascii="Verdana" w:eastAsia="Verdana" w:hAnsi="Verdana" w:cs="Verdana"/>
          <w:sz w:val="20"/>
          <w:szCs w:val="20"/>
        </w:rPr>
        <w:t>Realizar las demás gestiones relacionadas con sus funciones, que el Directorio o el Presidente le encomiende.</w:t>
      </w:r>
    </w:p>
    <w:p w:rsidR="003467A7" w:rsidRDefault="003467A7">
      <w:pPr>
        <w:spacing w:line="243" w:lineRule="exact"/>
        <w:rPr>
          <w:rFonts w:ascii="Verdana" w:eastAsia="Verdana" w:hAnsi="Verdana" w:cs="Verdana"/>
          <w:sz w:val="20"/>
          <w:szCs w:val="20"/>
        </w:rPr>
      </w:pPr>
    </w:p>
    <w:p w:rsidR="003467A7" w:rsidRDefault="00FF094B">
      <w:pPr>
        <w:numPr>
          <w:ilvl w:val="0"/>
          <w:numId w:val="18"/>
        </w:numPr>
        <w:tabs>
          <w:tab w:val="left" w:pos="430"/>
        </w:tabs>
        <w:spacing w:line="257" w:lineRule="auto"/>
        <w:ind w:left="140" w:right="146" w:firstLine="5"/>
        <w:rPr>
          <w:rFonts w:ascii="Verdana" w:eastAsia="Verdana" w:hAnsi="Verdana" w:cs="Verdana"/>
          <w:sz w:val="20"/>
          <w:szCs w:val="20"/>
        </w:rPr>
      </w:pPr>
      <w:r>
        <w:rPr>
          <w:rFonts w:ascii="Verdana" w:eastAsia="Verdana" w:hAnsi="Verdana" w:cs="Verdana"/>
          <w:sz w:val="20"/>
          <w:szCs w:val="20"/>
        </w:rPr>
        <w:t>Entregar en Marzo al Secretario Municipal una copia actualizada y autorizada del Registro de Socios del Comité.</w:t>
      </w:r>
    </w:p>
    <w:p w:rsidR="003467A7" w:rsidRDefault="003467A7">
      <w:pPr>
        <w:spacing w:line="244" w:lineRule="exact"/>
        <w:rPr>
          <w:sz w:val="20"/>
          <w:szCs w:val="20"/>
        </w:rPr>
      </w:pPr>
    </w:p>
    <w:p w:rsidR="003467A7" w:rsidRDefault="00FF094B">
      <w:pPr>
        <w:ind w:left="140"/>
        <w:rPr>
          <w:sz w:val="20"/>
          <w:szCs w:val="20"/>
        </w:rPr>
      </w:pPr>
      <w:r>
        <w:rPr>
          <w:rFonts w:ascii="Verdana" w:eastAsia="Verdana" w:hAnsi="Verdana" w:cs="Verdana"/>
          <w:b/>
          <w:bCs/>
          <w:sz w:val="20"/>
          <w:szCs w:val="20"/>
        </w:rPr>
        <w:t xml:space="preserve">ARTICULO 44º: </w:t>
      </w:r>
      <w:r>
        <w:rPr>
          <w:rFonts w:ascii="Verdana" w:eastAsia="Verdana" w:hAnsi="Verdana" w:cs="Verdana"/>
          <w:sz w:val="20"/>
          <w:szCs w:val="20"/>
        </w:rPr>
        <w:t>Son atribuciones y deberes del Tesorero:</w:t>
      </w:r>
    </w:p>
    <w:p w:rsidR="003467A7" w:rsidRDefault="003467A7">
      <w:pPr>
        <w:spacing w:line="280" w:lineRule="exact"/>
        <w:rPr>
          <w:sz w:val="20"/>
          <w:szCs w:val="20"/>
        </w:rPr>
      </w:pPr>
    </w:p>
    <w:p w:rsidR="003467A7" w:rsidRDefault="00FF094B">
      <w:pPr>
        <w:numPr>
          <w:ilvl w:val="0"/>
          <w:numId w:val="19"/>
        </w:numPr>
        <w:tabs>
          <w:tab w:val="left" w:pos="421"/>
        </w:tabs>
        <w:spacing w:line="255" w:lineRule="auto"/>
        <w:ind w:left="140" w:right="286" w:firstLine="5"/>
        <w:rPr>
          <w:rFonts w:ascii="Verdana" w:eastAsia="Verdana" w:hAnsi="Verdana" w:cs="Verdana"/>
          <w:sz w:val="20"/>
          <w:szCs w:val="20"/>
        </w:rPr>
      </w:pPr>
      <w:r>
        <w:rPr>
          <w:rFonts w:ascii="Verdana" w:eastAsia="Verdana" w:hAnsi="Verdana" w:cs="Verdana"/>
          <w:sz w:val="20"/>
          <w:szCs w:val="20"/>
        </w:rPr>
        <w:t>Cobrar las cuotas de incorporación, ordinarias y extraordinarias; y otorgar los recibos correspondientes;</w:t>
      </w:r>
    </w:p>
    <w:p w:rsidR="003467A7" w:rsidRDefault="003467A7">
      <w:pPr>
        <w:spacing w:line="248" w:lineRule="exact"/>
        <w:rPr>
          <w:rFonts w:ascii="Verdana" w:eastAsia="Verdana" w:hAnsi="Verdana" w:cs="Verdana"/>
          <w:sz w:val="20"/>
          <w:szCs w:val="20"/>
        </w:rPr>
      </w:pPr>
    </w:p>
    <w:p w:rsidR="003467A7" w:rsidRDefault="00FF094B">
      <w:pPr>
        <w:numPr>
          <w:ilvl w:val="0"/>
          <w:numId w:val="19"/>
        </w:numPr>
        <w:tabs>
          <w:tab w:val="left" w:pos="440"/>
        </w:tabs>
        <w:ind w:left="440" w:hanging="295"/>
        <w:rPr>
          <w:rFonts w:ascii="Verdana" w:eastAsia="Verdana" w:hAnsi="Verdana" w:cs="Verdana"/>
          <w:sz w:val="20"/>
          <w:szCs w:val="20"/>
        </w:rPr>
      </w:pPr>
      <w:r>
        <w:rPr>
          <w:rFonts w:ascii="Verdana" w:eastAsia="Verdana" w:hAnsi="Verdana" w:cs="Verdana"/>
          <w:sz w:val="20"/>
          <w:szCs w:val="20"/>
        </w:rPr>
        <w:t>Llevar la contabilidad del Organización.</w:t>
      </w:r>
    </w:p>
    <w:p w:rsidR="003467A7" w:rsidRDefault="003467A7">
      <w:pPr>
        <w:spacing w:line="272" w:lineRule="exact"/>
        <w:rPr>
          <w:rFonts w:ascii="Verdana" w:eastAsia="Verdana" w:hAnsi="Verdana" w:cs="Verdana"/>
          <w:sz w:val="20"/>
          <w:szCs w:val="20"/>
        </w:rPr>
      </w:pPr>
    </w:p>
    <w:p w:rsidR="003467A7" w:rsidRDefault="00FF094B">
      <w:pPr>
        <w:numPr>
          <w:ilvl w:val="0"/>
          <w:numId w:val="19"/>
        </w:numPr>
        <w:tabs>
          <w:tab w:val="left" w:pos="483"/>
        </w:tabs>
        <w:spacing w:line="255" w:lineRule="auto"/>
        <w:ind w:left="140" w:right="66" w:firstLine="5"/>
        <w:rPr>
          <w:rFonts w:ascii="Verdana" w:eastAsia="Verdana" w:hAnsi="Verdana" w:cs="Verdana"/>
          <w:sz w:val="20"/>
          <w:szCs w:val="20"/>
        </w:rPr>
      </w:pPr>
      <w:r>
        <w:rPr>
          <w:rFonts w:ascii="Verdana" w:eastAsia="Verdana" w:hAnsi="Verdana" w:cs="Verdana"/>
          <w:sz w:val="20"/>
          <w:szCs w:val="20"/>
        </w:rPr>
        <w:t>Mantener al día la documentación del Organización, especialmente el archivo de facturas, boletas y demás comprobantes de ingresos y egresos;</w:t>
      </w:r>
    </w:p>
    <w:p w:rsidR="003467A7" w:rsidRDefault="003467A7">
      <w:pPr>
        <w:spacing w:line="251" w:lineRule="exact"/>
        <w:rPr>
          <w:rFonts w:ascii="Verdana" w:eastAsia="Verdana" w:hAnsi="Verdana" w:cs="Verdana"/>
          <w:sz w:val="20"/>
          <w:szCs w:val="20"/>
        </w:rPr>
      </w:pPr>
    </w:p>
    <w:p w:rsidR="003467A7" w:rsidRDefault="00FF094B">
      <w:pPr>
        <w:numPr>
          <w:ilvl w:val="0"/>
          <w:numId w:val="19"/>
        </w:numPr>
        <w:tabs>
          <w:tab w:val="left" w:pos="447"/>
        </w:tabs>
        <w:spacing w:line="255" w:lineRule="auto"/>
        <w:ind w:left="140" w:right="126" w:firstLine="5"/>
        <w:rPr>
          <w:rFonts w:ascii="Verdana" w:eastAsia="Verdana" w:hAnsi="Verdana" w:cs="Verdana"/>
          <w:sz w:val="20"/>
          <w:szCs w:val="20"/>
        </w:rPr>
      </w:pPr>
      <w:r>
        <w:rPr>
          <w:rFonts w:ascii="Verdana" w:eastAsia="Verdana" w:hAnsi="Verdana" w:cs="Verdana"/>
          <w:sz w:val="20"/>
          <w:szCs w:val="20"/>
        </w:rPr>
        <w:t>Preparar un balance semestral del movimiento de fondos y enviar copia del mismo a Intendencia y Municipalidad respectiva;</w:t>
      </w:r>
    </w:p>
    <w:p w:rsidR="003467A7" w:rsidRDefault="003467A7">
      <w:pPr>
        <w:spacing w:line="248" w:lineRule="exact"/>
        <w:rPr>
          <w:rFonts w:ascii="Verdana" w:eastAsia="Verdana" w:hAnsi="Verdana" w:cs="Verdana"/>
          <w:sz w:val="20"/>
          <w:szCs w:val="20"/>
        </w:rPr>
      </w:pPr>
    </w:p>
    <w:p w:rsidR="003467A7" w:rsidRDefault="00FF094B">
      <w:pPr>
        <w:numPr>
          <w:ilvl w:val="0"/>
          <w:numId w:val="19"/>
        </w:numPr>
        <w:tabs>
          <w:tab w:val="left" w:pos="420"/>
        </w:tabs>
        <w:ind w:left="420" w:hanging="275"/>
        <w:rPr>
          <w:rFonts w:ascii="Verdana" w:eastAsia="Verdana" w:hAnsi="Verdana" w:cs="Verdana"/>
          <w:sz w:val="20"/>
          <w:szCs w:val="20"/>
        </w:rPr>
      </w:pPr>
      <w:r>
        <w:rPr>
          <w:rFonts w:ascii="Verdana" w:eastAsia="Verdana" w:hAnsi="Verdana" w:cs="Verdana"/>
          <w:sz w:val="20"/>
          <w:szCs w:val="20"/>
        </w:rPr>
        <w:t>Mantener al día el Inventario de los bienes del Organización.</w:t>
      </w:r>
    </w:p>
    <w:p w:rsidR="003467A7" w:rsidRDefault="003467A7">
      <w:pPr>
        <w:spacing w:line="279" w:lineRule="exact"/>
        <w:rPr>
          <w:rFonts w:ascii="Verdana" w:eastAsia="Verdana" w:hAnsi="Verdana" w:cs="Verdana"/>
          <w:sz w:val="20"/>
          <w:szCs w:val="20"/>
        </w:rPr>
      </w:pPr>
    </w:p>
    <w:p w:rsidR="003467A7" w:rsidRDefault="00FF094B">
      <w:pPr>
        <w:numPr>
          <w:ilvl w:val="0"/>
          <w:numId w:val="19"/>
        </w:numPr>
        <w:tabs>
          <w:tab w:val="left" w:pos="411"/>
        </w:tabs>
        <w:spacing w:line="255" w:lineRule="auto"/>
        <w:ind w:left="140" w:right="126" w:firstLine="5"/>
        <w:rPr>
          <w:rFonts w:ascii="Verdana" w:eastAsia="Verdana" w:hAnsi="Verdana" w:cs="Verdana"/>
          <w:sz w:val="20"/>
          <w:szCs w:val="20"/>
        </w:rPr>
      </w:pPr>
      <w:r>
        <w:rPr>
          <w:rFonts w:ascii="Verdana" w:eastAsia="Verdana" w:hAnsi="Verdana" w:cs="Verdana"/>
          <w:sz w:val="20"/>
          <w:szCs w:val="20"/>
        </w:rPr>
        <w:t>Realizar las demás gestiones relacionadas con sus funciones, que el Directorio o el Presidente le encomienden; y,</w:t>
      </w:r>
    </w:p>
    <w:p w:rsidR="003467A7" w:rsidRDefault="003467A7">
      <w:pPr>
        <w:spacing w:line="243" w:lineRule="exact"/>
        <w:rPr>
          <w:rFonts w:ascii="Verdana" w:eastAsia="Verdana" w:hAnsi="Verdana" w:cs="Verdana"/>
          <w:sz w:val="20"/>
          <w:szCs w:val="20"/>
        </w:rPr>
      </w:pPr>
    </w:p>
    <w:p w:rsidR="003467A7" w:rsidRDefault="00FF094B">
      <w:pPr>
        <w:numPr>
          <w:ilvl w:val="0"/>
          <w:numId w:val="19"/>
        </w:numPr>
        <w:tabs>
          <w:tab w:val="left" w:pos="457"/>
        </w:tabs>
        <w:spacing w:line="252" w:lineRule="auto"/>
        <w:ind w:left="140" w:right="66" w:firstLine="5"/>
        <w:rPr>
          <w:rFonts w:ascii="Verdana" w:eastAsia="Verdana" w:hAnsi="Verdana" w:cs="Verdana"/>
          <w:sz w:val="20"/>
          <w:szCs w:val="20"/>
        </w:rPr>
      </w:pPr>
      <w:r>
        <w:rPr>
          <w:rFonts w:ascii="Verdana" w:eastAsia="Verdana" w:hAnsi="Verdana" w:cs="Verdana"/>
          <w:sz w:val="20"/>
          <w:szCs w:val="20"/>
        </w:rPr>
        <w:t>Abrir libreta de ahorro a nombre del Comité en el Banco del Estado o sucursal más cercana al domicilio.</w:t>
      </w:r>
    </w:p>
    <w:p w:rsidR="003467A7" w:rsidRDefault="003467A7">
      <w:pPr>
        <w:spacing w:line="200" w:lineRule="exact"/>
        <w:rPr>
          <w:sz w:val="20"/>
          <w:szCs w:val="20"/>
        </w:rPr>
      </w:pPr>
    </w:p>
    <w:p w:rsidR="003467A7" w:rsidRDefault="003467A7">
      <w:pPr>
        <w:spacing w:line="348" w:lineRule="exact"/>
        <w:rPr>
          <w:sz w:val="20"/>
          <w:szCs w:val="20"/>
        </w:rPr>
      </w:pPr>
    </w:p>
    <w:p w:rsidR="003467A7" w:rsidRDefault="003467A7">
      <w:pPr>
        <w:sectPr w:rsidR="003467A7">
          <w:pgSz w:w="12240" w:h="18709"/>
          <w:pgMar w:top="947" w:right="1440" w:bottom="340" w:left="1440" w:header="0" w:footer="0" w:gutter="0"/>
          <w:cols w:space="720" w:equalWidth="0">
            <w:col w:w="9366"/>
          </w:cols>
        </w:sectPr>
      </w:pPr>
    </w:p>
    <w:p w:rsidR="003467A7" w:rsidRDefault="00FF094B">
      <w:pPr>
        <w:ind w:left="3080"/>
        <w:rPr>
          <w:sz w:val="20"/>
          <w:szCs w:val="20"/>
        </w:rPr>
      </w:pPr>
      <w:bookmarkStart w:id="9" w:name="page11"/>
      <w:bookmarkEnd w:id="9"/>
      <w:r>
        <w:rPr>
          <w:rFonts w:ascii="Tahoma" w:eastAsia="Tahoma" w:hAnsi="Tahoma" w:cs="Tahoma"/>
          <w:sz w:val="20"/>
          <w:szCs w:val="20"/>
        </w:rPr>
        <w:lastRenderedPageBreak/>
        <w:t>ILUSTRE MUNICIPALIDAD DE LOS ALAMOS</w:t>
      </w:r>
    </w:p>
    <w:p w:rsidR="003467A7" w:rsidRDefault="003467A7">
      <w:pPr>
        <w:spacing w:line="200" w:lineRule="exact"/>
        <w:rPr>
          <w:sz w:val="20"/>
          <w:szCs w:val="20"/>
        </w:rPr>
      </w:pPr>
    </w:p>
    <w:p w:rsidR="003467A7" w:rsidRDefault="003467A7">
      <w:pPr>
        <w:spacing w:line="392" w:lineRule="exact"/>
        <w:rPr>
          <w:sz w:val="20"/>
          <w:szCs w:val="20"/>
        </w:rPr>
      </w:pPr>
    </w:p>
    <w:p w:rsidR="003467A7" w:rsidRDefault="00FF094B">
      <w:pPr>
        <w:ind w:right="6"/>
        <w:jc w:val="center"/>
        <w:rPr>
          <w:sz w:val="20"/>
          <w:szCs w:val="20"/>
        </w:rPr>
      </w:pPr>
      <w:r>
        <w:rPr>
          <w:rFonts w:ascii="Verdana" w:eastAsia="Verdana" w:hAnsi="Verdana" w:cs="Verdana"/>
          <w:b/>
          <w:bCs/>
          <w:sz w:val="20"/>
          <w:szCs w:val="20"/>
        </w:rPr>
        <w:t>TITULO VI</w:t>
      </w:r>
    </w:p>
    <w:p w:rsidR="003467A7" w:rsidRDefault="00FF094B">
      <w:pPr>
        <w:ind w:right="6"/>
        <w:jc w:val="center"/>
        <w:rPr>
          <w:sz w:val="20"/>
          <w:szCs w:val="20"/>
        </w:rPr>
      </w:pPr>
      <w:r>
        <w:rPr>
          <w:rFonts w:ascii="Verdana" w:eastAsia="Verdana" w:hAnsi="Verdana" w:cs="Verdana"/>
          <w:b/>
          <w:bCs/>
          <w:sz w:val="20"/>
          <w:szCs w:val="20"/>
        </w:rPr>
        <w:t>DEL PATRIMONIO</w:t>
      </w:r>
    </w:p>
    <w:p w:rsidR="003467A7" w:rsidRDefault="003467A7">
      <w:pPr>
        <w:spacing w:line="280" w:lineRule="exact"/>
        <w:rPr>
          <w:sz w:val="20"/>
          <w:szCs w:val="20"/>
        </w:rPr>
      </w:pPr>
    </w:p>
    <w:p w:rsidR="003467A7" w:rsidRDefault="00FF094B">
      <w:pPr>
        <w:ind w:left="140"/>
        <w:rPr>
          <w:sz w:val="20"/>
          <w:szCs w:val="20"/>
        </w:rPr>
      </w:pPr>
      <w:r>
        <w:rPr>
          <w:rFonts w:ascii="Verdana" w:eastAsia="Verdana" w:hAnsi="Verdana" w:cs="Verdana"/>
          <w:b/>
          <w:bCs/>
          <w:sz w:val="20"/>
          <w:szCs w:val="20"/>
        </w:rPr>
        <w:t xml:space="preserve">ARTICULO 45º: </w:t>
      </w:r>
      <w:r>
        <w:rPr>
          <w:rFonts w:ascii="Verdana" w:eastAsia="Verdana" w:hAnsi="Verdana" w:cs="Verdana"/>
          <w:sz w:val="20"/>
          <w:szCs w:val="20"/>
        </w:rPr>
        <w:t>Integran el patrimonio del Organización:</w:t>
      </w:r>
    </w:p>
    <w:p w:rsidR="003467A7" w:rsidRDefault="003467A7">
      <w:pPr>
        <w:spacing w:line="280" w:lineRule="exact"/>
        <w:rPr>
          <w:sz w:val="20"/>
          <w:szCs w:val="20"/>
        </w:rPr>
      </w:pPr>
    </w:p>
    <w:p w:rsidR="003467A7" w:rsidRDefault="00FF094B">
      <w:pPr>
        <w:numPr>
          <w:ilvl w:val="0"/>
          <w:numId w:val="20"/>
        </w:numPr>
        <w:tabs>
          <w:tab w:val="left" w:pos="442"/>
        </w:tabs>
        <w:spacing w:line="255" w:lineRule="auto"/>
        <w:ind w:left="140" w:right="66" w:firstLine="5"/>
        <w:rPr>
          <w:rFonts w:ascii="Verdana" w:eastAsia="Verdana" w:hAnsi="Verdana" w:cs="Verdana"/>
          <w:sz w:val="20"/>
          <w:szCs w:val="20"/>
        </w:rPr>
      </w:pPr>
      <w:r>
        <w:rPr>
          <w:rFonts w:ascii="Verdana" w:eastAsia="Verdana" w:hAnsi="Verdana" w:cs="Verdana"/>
          <w:sz w:val="20"/>
          <w:szCs w:val="20"/>
        </w:rPr>
        <w:t>Las cuotas o aportes ordinarios y extraordinarios que acuerde la Asamblea, conforme con los estatutos.</w:t>
      </w:r>
    </w:p>
    <w:p w:rsidR="003467A7" w:rsidRDefault="003467A7">
      <w:pPr>
        <w:spacing w:line="241" w:lineRule="exact"/>
        <w:rPr>
          <w:rFonts w:ascii="Verdana" w:eastAsia="Verdana" w:hAnsi="Verdana" w:cs="Verdana"/>
          <w:sz w:val="20"/>
          <w:szCs w:val="20"/>
        </w:rPr>
      </w:pPr>
    </w:p>
    <w:p w:rsidR="003467A7" w:rsidRDefault="00FF094B">
      <w:pPr>
        <w:numPr>
          <w:ilvl w:val="0"/>
          <w:numId w:val="20"/>
        </w:numPr>
        <w:tabs>
          <w:tab w:val="left" w:pos="440"/>
        </w:tabs>
        <w:ind w:left="440" w:hanging="295"/>
        <w:rPr>
          <w:rFonts w:ascii="Verdana" w:eastAsia="Verdana" w:hAnsi="Verdana" w:cs="Verdana"/>
          <w:sz w:val="20"/>
          <w:szCs w:val="20"/>
        </w:rPr>
      </w:pPr>
      <w:r>
        <w:rPr>
          <w:rFonts w:ascii="Verdana" w:eastAsia="Verdana" w:hAnsi="Verdana" w:cs="Verdana"/>
          <w:sz w:val="20"/>
          <w:szCs w:val="20"/>
        </w:rPr>
        <w:t>Las donaciones o asignaciones por causa de muerte que se les hicieren;</w:t>
      </w:r>
    </w:p>
    <w:p w:rsidR="003467A7" w:rsidRDefault="003467A7">
      <w:pPr>
        <w:spacing w:line="279" w:lineRule="exact"/>
        <w:rPr>
          <w:rFonts w:ascii="Verdana" w:eastAsia="Verdana" w:hAnsi="Verdana" w:cs="Verdana"/>
          <w:sz w:val="20"/>
          <w:szCs w:val="20"/>
        </w:rPr>
      </w:pPr>
    </w:p>
    <w:p w:rsidR="003467A7" w:rsidRDefault="00FF094B">
      <w:pPr>
        <w:numPr>
          <w:ilvl w:val="0"/>
          <w:numId w:val="20"/>
        </w:numPr>
        <w:tabs>
          <w:tab w:val="left" w:pos="400"/>
        </w:tabs>
        <w:ind w:left="400" w:hanging="255"/>
        <w:rPr>
          <w:rFonts w:ascii="Verdana" w:eastAsia="Verdana" w:hAnsi="Verdana" w:cs="Verdana"/>
          <w:sz w:val="20"/>
          <w:szCs w:val="20"/>
        </w:rPr>
      </w:pPr>
      <w:r>
        <w:rPr>
          <w:rFonts w:ascii="Verdana" w:eastAsia="Verdana" w:hAnsi="Verdana" w:cs="Verdana"/>
          <w:sz w:val="20"/>
          <w:szCs w:val="20"/>
        </w:rPr>
        <w:t>Los bienes muebles o inmuebles que adquiriere a cualquier título.</w:t>
      </w:r>
    </w:p>
    <w:p w:rsidR="003467A7" w:rsidRDefault="003467A7">
      <w:pPr>
        <w:spacing w:line="279" w:lineRule="exact"/>
        <w:rPr>
          <w:rFonts w:ascii="Verdana" w:eastAsia="Verdana" w:hAnsi="Verdana" w:cs="Verdana"/>
          <w:sz w:val="20"/>
          <w:szCs w:val="20"/>
        </w:rPr>
      </w:pPr>
    </w:p>
    <w:p w:rsidR="003467A7" w:rsidRDefault="00FF094B">
      <w:pPr>
        <w:numPr>
          <w:ilvl w:val="0"/>
          <w:numId w:val="20"/>
        </w:numPr>
        <w:tabs>
          <w:tab w:val="left" w:pos="435"/>
        </w:tabs>
        <w:spacing w:line="255" w:lineRule="auto"/>
        <w:ind w:left="140" w:right="66" w:firstLine="5"/>
        <w:rPr>
          <w:rFonts w:ascii="Verdana" w:eastAsia="Verdana" w:hAnsi="Verdana" w:cs="Verdana"/>
          <w:sz w:val="20"/>
          <w:szCs w:val="20"/>
        </w:rPr>
      </w:pPr>
      <w:r>
        <w:rPr>
          <w:rFonts w:ascii="Verdana" w:eastAsia="Verdana" w:hAnsi="Verdana" w:cs="Verdana"/>
          <w:sz w:val="20"/>
          <w:szCs w:val="20"/>
        </w:rPr>
        <w:t>La renta obtenida por la gestión de centros comunitarios, organizaciones artesanales y cualesquiera otros bienes de uso de la comunidad que posea;</w:t>
      </w:r>
    </w:p>
    <w:p w:rsidR="003467A7" w:rsidRDefault="003467A7">
      <w:pPr>
        <w:spacing w:line="243" w:lineRule="exact"/>
        <w:rPr>
          <w:rFonts w:ascii="Verdana" w:eastAsia="Verdana" w:hAnsi="Verdana" w:cs="Verdana"/>
          <w:sz w:val="20"/>
          <w:szCs w:val="20"/>
        </w:rPr>
      </w:pPr>
    </w:p>
    <w:p w:rsidR="003467A7" w:rsidRDefault="00FF094B">
      <w:pPr>
        <w:numPr>
          <w:ilvl w:val="0"/>
          <w:numId w:val="20"/>
        </w:numPr>
        <w:tabs>
          <w:tab w:val="left" w:pos="452"/>
        </w:tabs>
        <w:spacing w:line="257" w:lineRule="auto"/>
        <w:ind w:left="140" w:right="66" w:firstLine="5"/>
        <w:rPr>
          <w:rFonts w:ascii="Verdana" w:eastAsia="Verdana" w:hAnsi="Verdana" w:cs="Verdana"/>
          <w:sz w:val="20"/>
          <w:szCs w:val="20"/>
        </w:rPr>
      </w:pPr>
      <w:r>
        <w:rPr>
          <w:rFonts w:ascii="Verdana" w:eastAsia="Verdana" w:hAnsi="Verdana" w:cs="Verdana"/>
          <w:sz w:val="20"/>
          <w:szCs w:val="20"/>
        </w:rPr>
        <w:t>Los ingresos provenientes de beneficios, rifas, fiestas sociales y otras de naturaleza similar;</w:t>
      </w:r>
    </w:p>
    <w:p w:rsidR="003467A7" w:rsidRDefault="003467A7">
      <w:pPr>
        <w:spacing w:line="237" w:lineRule="exact"/>
        <w:rPr>
          <w:rFonts w:ascii="Verdana" w:eastAsia="Verdana" w:hAnsi="Verdana" w:cs="Verdana"/>
          <w:sz w:val="20"/>
          <w:szCs w:val="20"/>
        </w:rPr>
      </w:pPr>
    </w:p>
    <w:p w:rsidR="003467A7" w:rsidRDefault="00FF094B">
      <w:pPr>
        <w:numPr>
          <w:ilvl w:val="0"/>
          <w:numId w:val="20"/>
        </w:numPr>
        <w:tabs>
          <w:tab w:val="left" w:pos="380"/>
        </w:tabs>
        <w:ind w:left="380" w:hanging="235"/>
        <w:rPr>
          <w:rFonts w:ascii="Verdana" w:eastAsia="Verdana" w:hAnsi="Verdana" w:cs="Verdana"/>
          <w:sz w:val="20"/>
          <w:szCs w:val="20"/>
        </w:rPr>
      </w:pPr>
      <w:r>
        <w:rPr>
          <w:rFonts w:ascii="Verdana" w:eastAsia="Verdana" w:hAnsi="Verdana" w:cs="Verdana"/>
          <w:sz w:val="20"/>
          <w:szCs w:val="20"/>
        </w:rPr>
        <w:t>Las subvenciones, aportes o fondas fiscales o municipales que se le otorguen;</w:t>
      </w:r>
    </w:p>
    <w:p w:rsidR="003467A7" w:rsidRDefault="003467A7">
      <w:pPr>
        <w:spacing w:line="282" w:lineRule="exact"/>
        <w:rPr>
          <w:rFonts w:ascii="Verdana" w:eastAsia="Verdana" w:hAnsi="Verdana" w:cs="Verdana"/>
          <w:sz w:val="20"/>
          <w:szCs w:val="20"/>
        </w:rPr>
      </w:pPr>
    </w:p>
    <w:p w:rsidR="003467A7" w:rsidRDefault="00FF094B">
      <w:pPr>
        <w:numPr>
          <w:ilvl w:val="0"/>
          <w:numId w:val="20"/>
        </w:numPr>
        <w:tabs>
          <w:tab w:val="left" w:pos="440"/>
        </w:tabs>
        <w:ind w:left="440" w:hanging="295"/>
        <w:rPr>
          <w:rFonts w:ascii="Verdana" w:eastAsia="Verdana" w:hAnsi="Verdana" w:cs="Verdana"/>
          <w:sz w:val="20"/>
          <w:szCs w:val="20"/>
        </w:rPr>
      </w:pPr>
      <w:r>
        <w:rPr>
          <w:rFonts w:ascii="Verdana" w:eastAsia="Verdana" w:hAnsi="Verdana" w:cs="Verdana"/>
          <w:sz w:val="20"/>
          <w:szCs w:val="20"/>
        </w:rPr>
        <w:t>Las multas cobradas a sus miembros en conformidad con los estatutos, y</w:t>
      </w:r>
    </w:p>
    <w:p w:rsidR="003467A7" w:rsidRDefault="003467A7">
      <w:pPr>
        <w:spacing w:line="277" w:lineRule="exact"/>
        <w:rPr>
          <w:rFonts w:ascii="Verdana" w:eastAsia="Verdana" w:hAnsi="Verdana" w:cs="Verdana"/>
          <w:sz w:val="20"/>
          <w:szCs w:val="20"/>
        </w:rPr>
      </w:pPr>
    </w:p>
    <w:p w:rsidR="003467A7" w:rsidRDefault="00FF094B">
      <w:pPr>
        <w:numPr>
          <w:ilvl w:val="0"/>
          <w:numId w:val="20"/>
        </w:numPr>
        <w:tabs>
          <w:tab w:val="left" w:pos="440"/>
        </w:tabs>
        <w:ind w:left="440" w:hanging="295"/>
        <w:rPr>
          <w:rFonts w:ascii="Verdana" w:eastAsia="Verdana" w:hAnsi="Verdana" w:cs="Verdana"/>
          <w:sz w:val="20"/>
          <w:szCs w:val="20"/>
        </w:rPr>
      </w:pPr>
      <w:r>
        <w:rPr>
          <w:rFonts w:ascii="Verdana" w:eastAsia="Verdana" w:hAnsi="Verdana" w:cs="Verdana"/>
          <w:sz w:val="20"/>
          <w:szCs w:val="20"/>
        </w:rPr>
        <w:t>Los demás ingresos que perciba a cualquier título.</w:t>
      </w:r>
    </w:p>
    <w:p w:rsidR="003467A7" w:rsidRDefault="003467A7">
      <w:pPr>
        <w:spacing w:line="275" w:lineRule="exact"/>
        <w:rPr>
          <w:sz w:val="20"/>
          <w:szCs w:val="20"/>
        </w:rPr>
      </w:pPr>
    </w:p>
    <w:p w:rsidR="003467A7" w:rsidRDefault="00FF094B">
      <w:pPr>
        <w:spacing w:line="249" w:lineRule="auto"/>
        <w:ind w:left="140" w:right="66"/>
        <w:jc w:val="both"/>
        <w:rPr>
          <w:sz w:val="20"/>
          <w:szCs w:val="20"/>
        </w:rPr>
      </w:pPr>
      <w:r>
        <w:rPr>
          <w:rFonts w:ascii="Verdana" w:eastAsia="Verdana" w:hAnsi="Verdana" w:cs="Verdana"/>
          <w:b/>
          <w:bCs/>
          <w:sz w:val="20"/>
          <w:szCs w:val="20"/>
        </w:rPr>
        <w:t>ARTICULO 46º</w:t>
      </w:r>
      <w:r>
        <w:rPr>
          <w:rFonts w:ascii="Verdana" w:eastAsia="Verdana" w:hAnsi="Verdana" w:cs="Verdana"/>
          <w:sz w:val="20"/>
          <w:szCs w:val="20"/>
        </w:rPr>
        <w:t>: Los fondos de Organización deberán ser depositados a medida que se</w:t>
      </w:r>
      <w:r>
        <w:rPr>
          <w:rFonts w:ascii="Verdana" w:eastAsia="Verdana" w:hAnsi="Verdana" w:cs="Verdana"/>
          <w:b/>
          <w:bCs/>
          <w:sz w:val="20"/>
          <w:szCs w:val="20"/>
        </w:rPr>
        <w:t xml:space="preserve"> </w:t>
      </w:r>
      <w:r>
        <w:rPr>
          <w:rFonts w:ascii="Verdana" w:eastAsia="Verdana" w:hAnsi="Verdana" w:cs="Verdana"/>
          <w:sz w:val="20"/>
          <w:szCs w:val="20"/>
        </w:rPr>
        <w:t>perciban, en la sucursal del Banco del Estado de Chile más próxima al domicilio social. Los miembros del Directorio responderán solidariamente de esta obligación.</w:t>
      </w:r>
    </w:p>
    <w:p w:rsidR="003467A7" w:rsidRDefault="003467A7">
      <w:pPr>
        <w:spacing w:line="253" w:lineRule="exact"/>
        <w:rPr>
          <w:sz w:val="20"/>
          <w:szCs w:val="20"/>
        </w:rPr>
      </w:pPr>
    </w:p>
    <w:p w:rsidR="003467A7" w:rsidRDefault="00FF094B">
      <w:pPr>
        <w:spacing w:line="376" w:lineRule="auto"/>
        <w:ind w:left="140" w:right="126"/>
        <w:rPr>
          <w:sz w:val="20"/>
          <w:szCs w:val="20"/>
        </w:rPr>
      </w:pPr>
      <w:r>
        <w:rPr>
          <w:rFonts w:ascii="Verdana" w:eastAsia="Verdana" w:hAnsi="Verdana" w:cs="Verdana"/>
          <w:sz w:val="20"/>
          <w:szCs w:val="20"/>
        </w:rPr>
        <w:t>No podrá mantenerse en caja y en dinero efectivo una suma superior a dos Unidades Tributarias Mensuales.</w:t>
      </w:r>
    </w:p>
    <w:p w:rsidR="003467A7" w:rsidRDefault="003467A7">
      <w:pPr>
        <w:spacing w:line="1" w:lineRule="exact"/>
        <w:rPr>
          <w:sz w:val="20"/>
          <w:szCs w:val="20"/>
        </w:rPr>
      </w:pPr>
    </w:p>
    <w:p w:rsidR="003467A7" w:rsidRDefault="00FF094B">
      <w:pPr>
        <w:spacing w:line="248" w:lineRule="auto"/>
        <w:ind w:left="140" w:right="66"/>
        <w:jc w:val="both"/>
        <w:rPr>
          <w:sz w:val="20"/>
          <w:szCs w:val="20"/>
        </w:rPr>
      </w:pPr>
      <w:r>
        <w:rPr>
          <w:rFonts w:ascii="Verdana" w:eastAsia="Verdana" w:hAnsi="Verdana" w:cs="Verdana"/>
          <w:sz w:val="20"/>
          <w:szCs w:val="20"/>
        </w:rPr>
        <w:t xml:space="preserve">El movimiento de los fondos se dará a conocer por medio de Estados de Caja, que se fijarán cada dos meses en los </w:t>
      </w:r>
      <w:r>
        <w:rPr>
          <w:rFonts w:ascii="Verdana" w:eastAsia="Verdana" w:hAnsi="Verdana" w:cs="Verdana"/>
          <w:b/>
          <w:bCs/>
          <w:sz w:val="20"/>
          <w:szCs w:val="20"/>
        </w:rPr>
        <w:t>lugares visibles a que se refiere el Artículo 17º inciso</w:t>
      </w:r>
      <w:r>
        <w:rPr>
          <w:rFonts w:ascii="Verdana" w:eastAsia="Verdana" w:hAnsi="Verdana" w:cs="Verdana"/>
          <w:sz w:val="20"/>
          <w:szCs w:val="20"/>
        </w:rPr>
        <w:t xml:space="preserve"> </w:t>
      </w:r>
      <w:r>
        <w:rPr>
          <w:rFonts w:ascii="Verdana" w:eastAsia="Verdana" w:hAnsi="Verdana" w:cs="Verdana"/>
          <w:b/>
          <w:bCs/>
          <w:sz w:val="20"/>
          <w:szCs w:val="20"/>
        </w:rPr>
        <w:t>final.</w:t>
      </w:r>
    </w:p>
    <w:p w:rsidR="003467A7" w:rsidRDefault="003467A7">
      <w:pPr>
        <w:spacing w:line="246" w:lineRule="exact"/>
        <w:rPr>
          <w:sz w:val="20"/>
          <w:szCs w:val="20"/>
        </w:rPr>
      </w:pPr>
    </w:p>
    <w:p w:rsidR="003467A7" w:rsidRDefault="00FF094B">
      <w:pPr>
        <w:spacing w:line="248" w:lineRule="auto"/>
        <w:ind w:left="140" w:right="66"/>
        <w:jc w:val="both"/>
        <w:rPr>
          <w:sz w:val="20"/>
          <w:szCs w:val="20"/>
        </w:rPr>
      </w:pPr>
      <w:r>
        <w:rPr>
          <w:rFonts w:ascii="Verdana" w:eastAsia="Verdana" w:hAnsi="Verdana" w:cs="Verdana"/>
          <w:b/>
          <w:bCs/>
          <w:sz w:val="20"/>
          <w:szCs w:val="20"/>
        </w:rPr>
        <w:t>ARTICULO 47º</w:t>
      </w:r>
      <w:r>
        <w:rPr>
          <w:rFonts w:ascii="Verdana" w:eastAsia="Verdana" w:hAnsi="Verdana" w:cs="Verdana"/>
          <w:sz w:val="20"/>
          <w:szCs w:val="20"/>
        </w:rPr>
        <w:t>: Los giros de dinero se harán por el Presidente y el Tesorero del</w:t>
      </w:r>
      <w:r>
        <w:rPr>
          <w:rFonts w:ascii="Verdana" w:eastAsia="Verdana" w:hAnsi="Verdana" w:cs="Verdana"/>
          <w:b/>
          <w:bCs/>
          <w:sz w:val="20"/>
          <w:szCs w:val="20"/>
        </w:rPr>
        <w:t xml:space="preserve"> </w:t>
      </w:r>
      <w:r>
        <w:rPr>
          <w:rFonts w:ascii="Verdana" w:eastAsia="Verdana" w:hAnsi="Verdana" w:cs="Verdana"/>
          <w:sz w:val="20"/>
          <w:szCs w:val="20"/>
        </w:rPr>
        <w:t>Organización Laboral conjuntamente previa aprobación del Directorio. En el Acta correspondiente se dejará constancia de la cantidad autorizada y el objetivo del gasto.</w:t>
      </w:r>
    </w:p>
    <w:p w:rsidR="003467A7" w:rsidRDefault="003467A7">
      <w:pPr>
        <w:spacing w:line="251" w:lineRule="exact"/>
        <w:rPr>
          <w:sz w:val="20"/>
          <w:szCs w:val="20"/>
        </w:rPr>
      </w:pPr>
    </w:p>
    <w:p w:rsidR="003467A7" w:rsidRDefault="00FF094B">
      <w:pPr>
        <w:spacing w:line="242" w:lineRule="auto"/>
        <w:ind w:left="140" w:right="66"/>
        <w:jc w:val="both"/>
        <w:rPr>
          <w:sz w:val="20"/>
          <w:szCs w:val="20"/>
        </w:rPr>
      </w:pPr>
      <w:r>
        <w:rPr>
          <w:rFonts w:ascii="Verdana" w:eastAsia="Verdana" w:hAnsi="Verdana" w:cs="Verdana"/>
          <w:b/>
          <w:bCs/>
          <w:sz w:val="20"/>
          <w:szCs w:val="20"/>
        </w:rPr>
        <w:t>ARTICULO 48º</w:t>
      </w:r>
      <w:r>
        <w:rPr>
          <w:rFonts w:ascii="Verdana" w:eastAsia="Verdana" w:hAnsi="Verdana" w:cs="Verdana"/>
          <w:sz w:val="20"/>
          <w:szCs w:val="20"/>
        </w:rPr>
        <w:t>: Los cargos de Directores del Organización Laboral y miembros de la</w:t>
      </w:r>
      <w:r>
        <w:rPr>
          <w:rFonts w:ascii="Verdana" w:eastAsia="Verdana" w:hAnsi="Verdana" w:cs="Verdana"/>
          <w:b/>
          <w:bCs/>
          <w:sz w:val="20"/>
          <w:szCs w:val="20"/>
        </w:rPr>
        <w:t xml:space="preserve"> </w:t>
      </w:r>
      <w:r>
        <w:rPr>
          <w:rFonts w:ascii="Verdana" w:eastAsia="Verdana" w:hAnsi="Verdana" w:cs="Verdana"/>
          <w:sz w:val="20"/>
          <w:szCs w:val="20"/>
        </w:rPr>
        <w:t>Comisión Fiscalizadora de Finanzas son esencialmente gratuitos, prohibiéndose la fijación de cualquier tipo de remuneración. Además, son incompatibles entre si.</w:t>
      </w:r>
    </w:p>
    <w:p w:rsidR="003467A7" w:rsidRDefault="003467A7">
      <w:pPr>
        <w:spacing w:line="260" w:lineRule="exact"/>
        <w:rPr>
          <w:sz w:val="20"/>
          <w:szCs w:val="20"/>
        </w:rPr>
      </w:pPr>
    </w:p>
    <w:p w:rsidR="003467A7" w:rsidRDefault="00FF094B">
      <w:pPr>
        <w:spacing w:line="246" w:lineRule="auto"/>
        <w:ind w:left="140" w:right="66"/>
        <w:jc w:val="both"/>
        <w:rPr>
          <w:sz w:val="20"/>
          <w:szCs w:val="20"/>
        </w:rPr>
      </w:pPr>
      <w:r>
        <w:rPr>
          <w:rFonts w:ascii="Verdana" w:eastAsia="Verdana" w:hAnsi="Verdana" w:cs="Verdana"/>
          <w:b/>
          <w:bCs/>
          <w:sz w:val="20"/>
          <w:szCs w:val="20"/>
        </w:rPr>
        <w:t xml:space="preserve">ARTICULO 49º: </w:t>
      </w:r>
      <w:r>
        <w:rPr>
          <w:rFonts w:ascii="Verdana" w:eastAsia="Verdana" w:hAnsi="Verdana" w:cs="Verdana"/>
          <w:sz w:val="20"/>
          <w:szCs w:val="20"/>
        </w:rPr>
        <w:t>No obstante lo establecido en el artículo anterior, el Directorio podrá</w:t>
      </w:r>
      <w:r>
        <w:rPr>
          <w:rFonts w:ascii="Verdana" w:eastAsia="Verdana" w:hAnsi="Verdana" w:cs="Verdana"/>
          <w:b/>
          <w:bCs/>
          <w:sz w:val="20"/>
          <w:szCs w:val="20"/>
        </w:rPr>
        <w:t xml:space="preserve"> </w:t>
      </w:r>
      <w:r>
        <w:rPr>
          <w:rFonts w:ascii="Verdana" w:eastAsia="Verdana" w:hAnsi="Verdana" w:cs="Verdana"/>
          <w:sz w:val="20"/>
          <w:szCs w:val="20"/>
        </w:rPr>
        <w:t>autorizar el financiamiento de los gastos de locomoción colectiva en que puedan incurrir los directores o socios/as comisionados para una determinada gestión. Finalizada ésta, deberá rendirse cuenta circunstanciada del empleo de los fondos al directorio.</w:t>
      </w:r>
    </w:p>
    <w:p w:rsidR="003467A7" w:rsidRDefault="003467A7">
      <w:pPr>
        <w:spacing w:line="253" w:lineRule="exact"/>
        <w:rPr>
          <w:sz w:val="20"/>
          <w:szCs w:val="20"/>
        </w:rPr>
      </w:pPr>
    </w:p>
    <w:p w:rsidR="003467A7" w:rsidRDefault="00FF094B">
      <w:pPr>
        <w:spacing w:line="246" w:lineRule="auto"/>
        <w:ind w:left="140" w:right="66"/>
        <w:jc w:val="both"/>
        <w:rPr>
          <w:sz w:val="20"/>
          <w:szCs w:val="20"/>
        </w:rPr>
      </w:pPr>
      <w:r>
        <w:rPr>
          <w:rFonts w:ascii="Verdana" w:eastAsia="Verdana" w:hAnsi="Verdana" w:cs="Verdana"/>
          <w:b/>
          <w:bCs/>
          <w:sz w:val="20"/>
          <w:szCs w:val="20"/>
        </w:rPr>
        <w:t xml:space="preserve">ARTICULO 50º: </w:t>
      </w:r>
      <w:r>
        <w:rPr>
          <w:rFonts w:ascii="Verdana" w:eastAsia="Verdana" w:hAnsi="Verdana" w:cs="Verdana"/>
          <w:sz w:val="20"/>
          <w:szCs w:val="20"/>
        </w:rPr>
        <w:t>Además del gasto señalado en el Artículo anterior, el Directorio podrá</w:t>
      </w:r>
      <w:r>
        <w:rPr>
          <w:rFonts w:ascii="Verdana" w:eastAsia="Verdana" w:hAnsi="Verdana" w:cs="Verdana"/>
          <w:b/>
          <w:bCs/>
          <w:sz w:val="20"/>
          <w:szCs w:val="20"/>
        </w:rPr>
        <w:t xml:space="preserve"> </w:t>
      </w:r>
      <w:r>
        <w:rPr>
          <w:rFonts w:ascii="Verdana" w:eastAsia="Verdana" w:hAnsi="Verdana" w:cs="Verdana"/>
          <w:sz w:val="20"/>
          <w:szCs w:val="20"/>
        </w:rPr>
        <w:t>autorizar el financiamiento de viáticos a los directores o socios/as que deban trasladarse fuera de la localidad o ciudad asiento del Organización, cuando deban realizar una comisión encomendada por él y que diga relación con sus intereses.</w:t>
      </w:r>
    </w:p>
    <w:p w:rsidR="003467A7" w:rsidRDefault="003467A7">
      <w:pPr>
        <w:spacing w:line="258" w:lineRule="exact"/>
        <w:rPr>
          <w:sz w:val="20"/>
          <w:szCs w:val="20"/>
        </w:rPr>
      </w:pPr>
    </w:p>
    <w:p w:rsidR="003467A7" w:rsidRDefault="00FF094B">
      <w:pPr>
        <w:ind w:left="140" w:right="166"/>
        <w:rPr>
          <w:sz w:val="20"/>
          <w:szCs w:val="20"/>
        </w:rPr>
      </w:pPr>
      <w:r>
        <w:rPr>
          <w:rFonts w:ascii="Verdana" w:eastAsia="Verdana" w:hAnsi="Verdana" w:cs="Verdana"/>
          <w:sz w:val="20"/>
          <w:szCs w:val="20"/>
        </w:rPr>
        <w:t>El viático diario comprende gastos de alimentación y alojamiento, y no podrá exceder del</w:t>
      </w:r>
    </w:p>
    <w:p w:rsidR="003467A7" w:rsidRDefault="003467A7">
      <w:pPr>
        <w:spacing w:line="239" w:lineRule="exact"/>
        <w:rPr>
          <w:sz w:val="20"/>
          <w:szCs w:val="20"/>
        </w:rPr>
      </w:pPr>
    </w:p>
    <w:p w:rsidR="003467A7" w:rsidRDefault="00FF094B">
      <w:pPr>
        <w:spacing w:line="255" w:lineRule="auto"/>
        <w:ind w:left="140" w:right="166"/>
        <w:rPr>
          <w:sz w:val="20"/>
          <w:szCs w:val="20"/>
        </w:rPr>
      </w:pPr>
      <w:r>
        <w:rPr>
          <w:rFonts w:ascii="Verdana" w:eastAsia="Verdana" w:hAnsi="Verdana" w:cs="Verdana"/>
          <w:sz w:val="20"/>
          <w:szCs w:val="20"/>
        </w:rPr>
        <w:t>10% del sueldo mínimo señalado en el artículo 47º. Si no fuere necesario alojamiento, el viático no podrá ser superior al 50% del señalado precedentemente.</w:t>
      </w:r>
    </w:p>
    <w:p w:rsidR="003467A7" w:rsidRDefault="003467A7">
      <w:pPr>
        <w:spacing w:line="200" w:lineRule="exact"/>
        <w:rPr>
          <w:sz w:val="20"/>
          <w:szCs w:val="20"/>
        </w:rPr>
      </w:pPr>
    </w:p>
    <w:p w:rsidR="0043408A" w:rsidRDefault="0043408A">
      <w:pPr>
        <w:ind w:left="3080"/>
        <w:rPr>
          <w:rFonts w:ascii="Tahoma" w:eastAsia="Tahoma" w:hAnsi="Tahoma" w:cs="Tahoma"/>
          <w:sz w:val="20"/>
          <w:szCs w:val="20"/>
        </w:rPr>
      </w:pPr>
      <w:bookmarkStart w:id="10" w:name="page12"/>
      <w:bookmarkEnd w:id="10"/>
    </w:p>
    <w:p w:rsidR="0043408A" w:rsidRDefault="0043408A">
      <w:pPr>
        <w:ind w:left="3080"/>
        <w:rPr>
          <w:rFonts w:ascii="Tahoma" w:eastAsia="Tahoma" w:hAnsi="Tahoma" w:cs="Tahoma"/>
          <w:sz w:val="20"/>
          <w:szCs w:val="20"/>
        </w:rPr>
      </w:pPr>
    </w:p>
    <w:p w:rsidR="0043408A" w:rsidRDefault="0043408A">
      <w:pPr>
        <w:ind w:left="3080"/>
        <w:rPr>
          <w:rFonts w:ascii="Tahoma" w:eastAsia="Tahoma" w:hAnsi="Tahoma" w:cs="Tahoma"/>
          <w:sz w:val="20"/>
          <w:szCs w:val="20"/>
        </w:rPr>
      </w:pPr>
    </w:p>
    <w:p w:rsidR="009F742A" w:rsidRDefault="009F742A">
      <w:pPr>
        <w:ind w:left="3080"/>
        <w:rPr>
          <w:rFonts w:ascii="Tahoma" w:eastAsia="Tahoma" w:hAnsi="Tahoma" w:cs="Tahoma"/>
          <w:sz w:val="20"/>
          <w:szCs w:val="20"/>
        </w:rPr>
      </w:pPr>
    </w:p>
    <w:p w:rsidR="009F742A" w:rsidRDefault="009F742A">
      <w:pPr>
        <w:ind w:left="3080"/>
        <w:rPr>
          <w:rFonts w:ascii="Tahoma" w:eastAsia="Tahoma" w:hAnsi="Tahoma" w:cs="Tahoma"/>
          <w:sz w:val="20"/>
          <w:szCs w:val="20"/>
        </w:rPr>
      </w:pPr>
    </w:p>
    <w:p w:rsidR="009F742A" w:rsidRDefault="009F742A">
      <w:pPr>
        <w:ind w:left="3080"/>
        <w:rPr>
          <w:rFonts w:ascii="Tahoma" w:eastAsia="Tahoma" w:hAnsi="Tahoma" w:cs="Tahoma"/>
          <w:sz w:val="20"/>
          <w:szCs w:val="20"/>
        </w:rPr>
      </w:pPr>
    </w:p>
    <w:p w:rsidR="0043408A" w:rsidRDefault="0043408A">
      <w:pPr>
        <w:ind w:left="3080"/>
        <w:rPr>
          <w:rFonts w:ascii="Tahoma" w:eastAsia="Tahoma" w:hAnsi="Tahoma" w:cs="Tahoma"/>
          <w:sz w:val="20"/>
          <w:szCs w:val="20"/>
        </w:rPr>
      </w:pPr>
    </w:p>
    <w:p w:rsidR="0043408A" w:rsidRDefault="0043408A">
      <w:pPr>
        <w:ind w:left="3080"/>
        <w:rPr>
          <w:rFonts w:ascii="Tahoma" w:eastAsia="Tahoma" w:hAnsi="Tahoma" w:cs="Tahoma"/>
          <w:sz w:val="20"/>
          <w:szCs w:val="20"/>
        </w:rPr>
      </w:pPr>
    </w:p>
    <w:p w:rsidR="003467A7" w:rsidRDefault="00FF094B">
      <w:pPr>
        <w:ind w:left="3080"/>
        <w:rPr>
          <w:sz w:val="20"/>
          <w:szCs w:val="20"/>
        </w:rPr>
      </w:pPr>
      <w:r>
        <w:rPr>
          <w:rFonts w:ascii="Tahoma" w:eastAsia="Tahoma" w:hAnsi="Tahoma" w:cs="Tahoma"/>
          <w:sz w:val="20"/>
          <w:szCs w:val="20"/>
        </w:rPr>
        <w:lastRenderedPageBreak/>
        <w:t>ILUSTRE MUNICIPALIDAD DE LOS ALAMOS</w:t>
      </w:r>
    </w:p>
    <w:p w:rsidR="003467A7" w:rsidRDefault="003467A7">
      <w:pPr>
        <w:spacing w:line="200" w:lineRule="exact"/>
        <w:rPr>
          <w:sz w:val="20"/>
          <w:szCs w:val="20"/>
        </w:rPr>
      </w:pPr>
    </w:p>
    <w:p w:rsidR="003467A7" w:rsidRDefault="003467A7">
      <w:pPr>
        <w:spacing w:line="347" w:lineRule="exact"/>
        <w:rPr>
          <w:sz w:val="20"/>
          <w:szCs w:val="20"/>
        </w:rPr>
      </w:pPr>
    </w:p>
    <w:p w:rsidR="003467A7" w:rsidRDefault="00FF094B">
      <w:pPr>
        <w:spacing w:line="257" w:lineRule="auto"/>
        <w:ind w:right="6"/>
        <w:jc w:val="center"/>
        <w:rPr>
          <w:sz w:val="20"/>
          <w:szCs w:val="20"/>
        </w:rPr>
      </w:pPr>
      <w:r>
        <w:rPr>
          <w:rFonts w:ascii="Verdana" w:eastAsia="Verdana" w:hAnsi="Verdana" w:cs="Verdana"/>
          <w:b/>
          <w:bCs/>
          <w:sz w:val="20"/>
          <w:szCs w:val="20"/>
        </w:rPr>
        <w:t>ARTICULO 51º</w:t>
      </w:r>
      <w:r>
        <w:rPr>
          <w:rFonts w:ascii="Verdana" w:eastAsia="Verdana" w:hAnsi="Verdana" w:cs="Verdana"/>
          <w:sz w:val="20"/>
          <w:szCs w:val="20"/>
        </w:rPr>
        <w:t>: Los bienes adquiridos por cualquier concepto deberán mantenerse en</w:t>
      </w:r>
      <w:r>
        <w:rPr>
          <w:rFonts w:ascii="Verdana" w:eastAsia="Verdana" w:hAnsi="Verdana" w:cs="Verdana"/>
          <w:b/>
          <w:bCs/>
          <w:sz w:val="20"/>
          <w:szCs w:val="20"/>
        </w:rPr>
        <w:t xml:space="preserve"> </w:t>
      </w:r>
      <w:r>
        <w:rPr>
          <w:rFonts w:ascii="Verdana" w:eastAsia="Verdana" w:hAnsi="Verdana" w:cs="Verdana"/>
          <w:sz w:val="20"/>
          <w:szCs w:val="20"/>
        </w:rPr>
        <w:t>inventario actualizado.</w:t>
      </w:r>
    </w:p>
    <w:p w:rsidR="003467A7" w:rsidRDefault="003467A7">
      <w:pPr>
        <w:spacing w:line="200" w:lineRule="exact"/>
        <w:rPr>
          <w:sz w:val="20"/>
          <w:szCs w:val="20"/>
        </w:rPr>
      </w:pPr>
    </w:p>
    <w:p w:rsidR="003467A7" w:rsidRDefault="003467A7">
      <w:pPr>
        <w:spacing w:line="292" w:lineRule="exact"/>
        <w:rPr>
          <w:sz w:val="20"/>
          <w:szCs w:val="20"/>
        </w:rPr>
      </w:pPr>
    </w:p>
    <w:p w:rsidR="003467A7" w:rsidRDefault="00FF094B">
      <w:pPr>
        <w:ind w:right="6"/>
        <w:jc w:val="center"/>
        <w:rPr>
          <w:sz w:val="20"/>
          <w:szCs w:val="20"/>
        </w:rPr>
      </w:pPr>
      <w:r>
        <w:rPr>
          <w:rFonts w:ascii="Verdana" w:eastAsia="Verdana" w:hAnsi="Verdana" w:cs="Verdana"/>
          <w:b/>
          <w:bCs/>
          <w:sz w:val="20"/>
          <w:szCs w:val="20"/>
        </w:rPr>
        <w:t>TITULO VII</w:t>
      </w:r>
    </w:p>
    <w:p w:rsidR="003467A7" w:rsidRDefault="00FF094B">
      <w:pPr>
        <w:ind w:right="-13"/>
        <w:jc w:val="center"/>
        <w:rPr>
          <w:sz w:val="20"/>
          <w:szCs w:val="20"/>
        </w:rPr>
      </w:pPr>
      <w:r>
        <w:rPr>
          <w:rFonts w:ascii="Verdana" w:eastAsia="Verdana" w:hAnsi="Verdana" w:cs="Verdana"/>
          <w:b/>
          <w:bCs/>
          <w:sz w:val="20"/>
          <w:szCs w:val="20"/>
        </w:rPr>
        <w:t>DE LA COMISION FISCALIZADORA DE FINANZAS</w:t>
      </w:r>
    </w:p>
    <w:p w:rsidR="003467A7" w:rsidRDefault="003467A7">
      <w:pPr>
        <w:spacing w:line="275" w:lineRule="exact"/>
        <w:rPr>
          <w:sz w:val="20"/>
          <w:szCs w:val="20"/>
        </w:rPr>
      </w:pPr>
    </w:p>
    <w:p w:rsidR="003467A7" w:rsidRDefault="00FF094B">
      <w:pPr>
        <w:spacing w:line="243" w:lineRule="auto"/>
        <w:ind w:left="140" w:right="66"/>
        <w:jc w:val="both"/>
        <w:rPr>
          <w:sz w:val="20"/>
          <w:szCs w:val="20"/>
        </w:rPr>
      </w:pPr>
      <w:r>
        <w:rPr>
          <w:rFonts w:ascii="Verdana" w:eastAsia="Verdana" w:hAnsi="Verdana" w:cs="Verdana"/>
          <w:b/>
          <w:bCs/>
          <w:sz w:val="20"/>
          <w:szCs w:val="20"/>
        </w:rPr>
        <w:t>ARTICULO 52º</w:t>
      </w:r>
      <w:r>
        <w:rPr>
          <w:rFonts w:ascii="Verdana" w:eastAsia="Verdana" w:hAnsi="Verdana" w:cs="Verdana"/>
          <w:sz w:val="20"/>
          <w:szCs w:val="20"/>
        </w:rPr>
        <w:t>: La Comisión Fiscalizadora de Finanzas es el organismo contralor del</w:t>
      </w:r>
      <w:r>
        <w:rPr>
          <w:rFonts w:ascii="Verdana" w:eastAsia="Verdana" w:hAnsi="Verdana" w:cs="Verdana"/>
          <w:b/>
          <w:bCs/>
          <w:sz w:val="20"/>
          <w:szCs w:val="20"/>
        </w:rPr>
        <w:t xml:space="preserve"> </w:t>
      </w:r>
      <w:r>
        <w:rPr>
          <w:rFonts w:ascii="Verdana" w:eastAsia="Verdana" w:hAnsi="Verdana" w:cs="Verdana"/>
          <w:sz w:val="20"/>
          <w:szCs w:val="20"/>
        </w:rPr>
        <w:t>movimiento financiero del Organización Laboral. El Directorio y especialmente, el Tesorero, están obligados a facilitarle los medios que requiera para el cumplimiento de su misión. En tal sentido, la Comisión Fiscalizadora podrá exigir en cualquier momento la exhibición de los libros de contabilidad y demás documentos que digan relación con el movimiento de fondos y su inversión.</w:t>
      </w:r>
    </w:p>
    <w:p w:rsidR="003467A7" w:rsidRDefault="003467A7">
      <w:pPr>
        <w:spacing w:line="258" w:lineRule="exact"/>
        <w:rPr>
          <w:sz w:val="20"/>
          <w:szCs w:val="20"/>
        </w:rPr>
      </w:pPr>
    </w:p>
    <w:p w:rsidR="003467A7" w:rsidRDefault="00FF094B">
      <w:pPr>
        <w:spacing w:line="252" w:lineRule="auto"/>
        <w:ind w:left="140" w:right="66"/>
        <w:jc w:val="both"/>
        <w:rPr>
          <w:sz w:val="20"/>
          <w:szCs w:val="20"/>
        </w:rPr>
      </w:pPr>
      <w:r>
        <w:rPr>
          <w:rFonts w:ascii="Verdana" w:eastAsia="Verdana" w:hAnsi="Verdana" w:cs="Verdana"/>
          <w:sz w:val="20"/>
          <w:szCs w:val="20"/>
        </w:rPr>
        <w:t>La Comisión Fiscalizadora no podrá intervenir en acto alguno del Comité Cesantes ni objetar decisiones de los demás organismos de éste.</w:t>
      </w:r>
    </w:p>
    <w:p w:rsidR="003467A7" w:rsidRDefault="003467A7">
      <w:pPr>
        <w:spacing w:line="250" w:lineRule="exact"/>
        <w:rPr>
          <w:sz w:val="20"/>
          <w:szCs w:val="20"/>
        </w:rPr>
      </w:pPr>
    </w:p>
    <w:p w:rsidR="003467A7" w:rsidRDefault="00FF094B">
      <w:pPr>
        <w:spacing w:line="257" w:lineRule="auto"/>
        <w:ind w:left="140" w:right="66"/>
        <w:jc w:val="both"/>
        <w:rPr>
          <w:sz w:val="20"/>
          <w:szCs w:val="20"/>
        </w:rPr>
      </w:pPr>
      <w:r>
        <w:rPr>
          <w:rFonts w:ascii="Verdana" w:eastAsia="Verdana" w:hAnsi="Verdana" w:cs="Verdana"/>
          <w:b/>
          <w:bCs/>
          <w:sz w:val="20"/>
          <w:szCs w:val="20"/>
        </w:rPr>
        <w:t xml:space="preserve">ARTICULO 53º: </w:t>
      </w:r>
      <w:r>
        <w:rPr>
          <w:rFonts w:ascii="Verdana" w:eastAsia="Verdana" w:hAnsi="Verdana" w:cs="Verdana"/>
          <w:sz w:val="20"/>
          <w:szCs w:val="20"/>
        </w:rPr>
        <w:t>La Comisión Fiscalizadora de Finanzas se compondrá de tres miembros,</w:t>
      </w:r>
      <w:r>
        <w:rPr>
          <w:rFonts w:ascii="Verdana" w:eastAsia="Verdana" w:hAnsi="Verdana" w:cs="Verdana"/>
          <w:b/>
          <w:bCs/>
          <w:sz w:val="20"/>
          <w:szCs w:val="20"/>
        </w:rPr>
        <w:t xml:space="preserve"> </w:t>
      </w:r>
      <w:r>
        <w:rPr>
          <w:rFonts w:ascii="Verdana" w:eastAsia="Verdana" w:hAnsi="Verdana" w:cs="Verdana"/>
          <w:sz w:val="20"/>
          <w:szCs w:val="20"/>
        </w:rPr>
        <w:t>elegidos directamente por los socios/as.</w:t>
      </w:r>
    </w:p>
    <w:p w:rsidR="003467A7" w:rsidRDefault="003467A7">
      <w:pPr>
        <w:spacing w:line="247" w:lineRule="exact"/>
        <w:rPr>
          <w:sz w:val="20"/>
          <w:szCs w:val="20"/>
        </w:rPr>
      </w:pPr>
    </w:p>
    <w:p w:rsidR="003467A7" w:rsidRDefault="00FF094B">
      <w:pPr>
        <w:ind w:left="140" w:right="466"/>
        <w:rPr>
          <w:sz w:val="20"/>
          <w:szCs w:val="20"/>
        </w:rPr>
      </w:pPr>
      <w:r>
        <w:rPr>
          <w:rFonts w:ascii="Verdana" w:eastAsia="Verdana" w:hAnsi="Verdana" w:cs="Verdana"/>
          <w:sz w:val="20"/>
          <w:szCs w:val="20"/>
        </w:rPr>
        <w:t>Sus integrantes durarán un año en sus cargos y se nominarán en la Asamblea General</w:t>
      </w:r>
    </w:p>
    <w:p w:rsidR="003467A7" w:rsidRDefault="003467A7">
      <w:pPr>
        <w:spacing w:line="241" w:lineRule="exact"/>
        <w:rPr>
          <w:sz w:val="20"/>
          <w:szCs w:val="20"/>
        </w:rPr>
      </w:pPr>
    </w:p>
    <w:p w:rsidR="003467A7" w:rsidRDefault="00FF094B">
      <w:pPr>
        <w:ind w:left="140"/>
        <w:rPr>
          <w:sz w:val="20"/>
          <w:szCs w:val="20"/>
        </w:rPr>
      </w:pPr>
      <w:r>
        <w:rPr>
          <w:rFonts w:ascii="Verdana" w:eastAsia="Verdana" w:hAnsi="Verdana" w:cs="Verdana"/>
          <w:sz w:val="20"/>
          <w:szCs w:val="20"/>
        </w:rPr>
        <w:t>Ordinaria que se llevará a efecto en el mes de Marzo.</w:t>
      </w:r>
    </w:p>
    <w:p w:rsidR="003467A7" w:rsidRDefault="003467A7">
      <w:pPr>
        <w:spacing w:line="277" w:lineRule="exact"/>
        <w:rPr>
          <w:sz w:val="20"/>
          <w:szCs w:val="20"/>
        </w:rPr>
      </w:pPr>
    </w:p>
    <w:p w:rsidR="003467A7" w:rsidRDefault="00FF094B">
      <w:pPr>
        <w:spacing w:line="255" w:lineRule="auto"/>
        <w:ind w:left="140" w:right="106"/>
        <w:rPr>
          <w:sz w:val="20"/>
          <w:szCs w:val="20"/>
        </w:rPr>
      </w:pPr>
      <w:r>
        <w:rPr>
          <w:rFonts w:ascii="Verdana" w:eastAsia="Verdana" w:hAnsi="Verdana" w:cs="Verdana"/>
          <w:sz w:val="20"/>
          <w:szCs w:val="20"/>
        </w:rPr>
        <w:t>Presidirá la Comisión Fiscalizadora de Finanzas el miembro que obtenga el mayor número de votos.</w:t>
      </w:r>
    </w:p>
    <w:p w:rsidR="003467A7" w:rsidRDefault="003467A7">
      <w:pPr>
        <w:spacing w:line="244" w:lineRule="exact"/>
        <w:rPr>
          <w:sz w:val="20"/>
          <w:szCs w:val="20"/>
        </w:rPr>
      </w:pPr>
    </w:p>
    <w:p w:rsidR="003467A7" w:rsidRDefault="00FF094B">
      <w:pPr>
        <w:spacing w:line="257" w:lineRule="auto"/>
        <w:ind w:left="140" w:right="426"/>
        <w:rPr>
          <w:sz w:val="20"/>
          <w:szCs w:val="20"/>
        </w:rPr>
      </w:pPr>
      <w:r>
        <w:rPr>
          <w:rFonts w:ascii="Verdana" w:eastAsia="Verdana" w:hAnsi="Verdana" w:cs="Verdana"/>
          <w:sz w:val="20"/>
          <w:szCs w:val="20"/>
        </w:rPr>
        <w:t>La Comisión Fiscalizadora sesionará y adoptará acuerdo con dos de sus miembros, a lo menos.</w:t>
      </w:r>
    </w:p>
    <w:p w:rsidR="003467A7" w:rsidRDefault="003467A7">
      <w:pPr>
        <w:spacing w:line="235" w:lineRule="exact"/>
        <w:rPr>
          <w:sz w:val="20"/>
          <w:szCs w:val="20"/>
        </w:rPr>
      </w:pPr>
    </w:p>
    <w:p w:rsidR="003467A7" w:rsidRDefault="00FF094B">
      <w:pPr>
        <w:spacing w:line="244" w:lineRule="auto"/>
        <w:ind w:left="140" w:right="66"/>
        <w:jc w:val="both"/>
        <w:rPr>
          <w:sz w:val="20"/>
          <w:szCs w:val="20"/>
        </w:rPr>
      </w:pPr>
      <w:r>
        <w:rPr>
          <w:rFonts w:ascii="Verdana" w:eastAsia="Verdana" w:hAnsi="Verdana" w:cs="Verdana"/>
          <w:b/>
          <w:bCs/>
          <w:sz w:val="20"/>
          <w:szCs w:val="20"/>
        </w:rPr>
        <w:t>ARTICULO 54º</w:t>
      </w:r>
      <w:r>
        <w:rPr>
          <w:rFonts w:ascii="Verdana" w:eastAsia="Verdana" w:hAnsi="Verdana" w:cs="Verdana"/>
          <w:sz w:val="20"/>
          <w:szCs w:val="20"/>
        </w:rPr>
        <w:t>: La Comisión Fiscalizadora podrá dar su opinión en los estados</w:t>
      </w:r>
      <w:r>
        <w:rPr>
          <w:rFonts w:ascii="Verdana" w:eastAsia="Verdana" w:hAnsi="Verdana" w:cs="Verdana"/>
          <w:b/>
          <w:bCs/>
          <w:sz w:val="20"/>
          <w:szCs w:val="20"/>
        </w:rPr>
        <w:t xml:space="preserve"> </w:t>
      </w:r>
      <w:r>
        <w:rPr>
          <w:rFonts w:ascii="Verdana" w:eastAsia="Verdana" w:hAnsi="Verdana" w:cs="Verdana"/>
          <w:sz w:val="20"/>
          <w:szCs w:val="20"/>
        </w:rPr>
        <w:t>bimensuales a que se refiere el artículo 44º inciso final e informar a los socios/as en cualquiera Asamblea General sobre la situación financiera del Organización Laboral. En todo caso, esta información deberá proporcionarla siempre en la Asamblea General del mes de Marzo de cada año.</w:t>
      </w:r>
    </w:p>
    <w:p w:rsidR="003467A7" w:rsidRDefault="003467A7">
      <w:pPr>
        <w:spacing w:line="261" w:lineRule="exact"/>
        <w:rPr>
          <w:sz w:val="20"/>
          <w:szCs w:val="20"/>
        </w:rPr>
      </w:pPr>
    </w:p>
    <w:p w:rsidR="003467A7" w:rsidRDefault="00FF094B">
      <w:pPr>
        <w:spacing w:line="248" w:lineRule="auto"/>
        <w:ind w:left="140" w:right="66"/>
        <w:jc w:val="both"/>
        <w:rPr>
          <w:sz w:val="20"/>
          <w:szCs w:val="20"/>
        </w:rPr>
      </w:pPr>
      <w:r>
        <w:rPr>
          <w:rFonts w:ascii="Verdana" w:eastAsia="Verdana" w:hAnsi="Verdana" w:cs="Verdana"/>
          <w:b/>
          <w:bCs/>
          <w:sz w:val="20"/>
          <w:szCs w:val="20"/>
        </w:rPr>
        <w:t>ARTICULO 55º</w:t>
      </w:r>
      <w:r>
        <w:rPr>
          <w:rFonts w:ascii="Verdana" w:eastAsia="Verdana" w:hAnsi="Verdana" w:cs="Verdana"/>
          <w:sz w:val="20"/>
          <w:szCs w:val="20"/>
        </w:rPr>
        <w:t>: La Comisión Fiscalizadora de Finanzas está obligada a poner en</w:t>
      </w:r>
      <w:r>
        <w:rPr>
          <w:rFonts w:ascii="Verdana" w:eastAsia="Verdana" w:hAnsi="Verdana" w:cs="Verdana"/>
          <w:b/>
          <w:bCs/>
          <w:sz w:val="20"/>
          <w:szCs w:val="20"/>
        </w:rPr>
        <w:t xml:space="preserve"> </w:t>
      </w:r>
      <w:r>
        <w:rPr>
          <w:rFonts w:ascii="Verdana" w:eastAsia="Verdana" w:hAnsi="Verdana" w:cs="Verdana"/>
          <w:sz w:val="20"/>
          <w:szCs w:val="20"/>
        </w:rPr>
        <w:t>conocimiento del Alcalde de la Comuna, cualquier hecho o circunstancia que lesiones los intereses económicos del Organización.</w:t>
      </w:r>
    </w:p>
    <w:p w:rsidR="003467A7" w:rsidRDefault="003467A7">
      <w:pPr>
        <w:spacing w:line="247" w:lineRule="exact"/>
        <w:rPr>
          <w:sz w:val="20"/>
          <w:szCs w:val="20"/>
        </w:rPr>
      </w:pPr>
    </w:p>
    <w:p w:rsidR="003467A7" w:rsidRDefault="00FF094B">
      <w:pPr>
        <w:spacing w:line="246" w:lineRule="auto"/>
        <w:ind w:left="140" w:right="46"/>
        <w:jc w:val="both"/>
        <w:rPr>
          <w:sz w:val="20"/>
          <w:szCs w:val="20"/>
        </w:rPr>
      </w:pPr>
      <w:r>
        <w:rPr>
          <w:rFonts w:ascii="Verdana" w:eastAsia="Verdana" w:hAnsi="Verdana" w:cs="Verdana"/>
          <w:b/>
          <w:bCs/>
          <w:sz w:val="20"/>
          <w:szCs w:val="20"/>
        </w:rPr>
        <w:t xml:space="preserve">ARTICULO 56º: </w:t>
      </w:r>
      <w:r>
        <w:rPr>
          <w:rFonts w:ascii="Verdana" w:eastAsia="Verdana" w:hAnsi="Verdana" w:cs="Verdana"/>
          <w:sz w:val="20"/>
          <w:szCs w:val="20"/>
        </w:rPr>
        <w:t>Los socios/as se impondrán del movimiento de los fondos, a través de</w:t>
      </w:r>
      <w:r>
        <w:rPr>
          <w:rFonts w:ascii="Verdana" w:eastAsia="Verdana" w:hAnsi="Verdana" w:cs="Verdana"/>
          <w:b/>
          <w:bCs/>
          <w:sz w:val="20"/>
          <w:szCs w:val="20"/>
        </w:rPr>
        <w:t xml:space="preserve"> </w:t>
      </w:r>
      <w:r>
        <w:rPr>
          <w:rFonts w:ascii="Verdana" w:eastAsia="Verdana" w:hAnsi="Verdana" w:cs="Verdana"/>
          <w:sz w:val="20"/>
          <w:szCs w:val="20"/>
        </w:rPr>
        <w:t>los estados bimensuales y de los informes de la Comisión Fiscalizadora de Finanzas. Además tendrán acceso directo a los documentos relativos a las finanzas, durante los siete días anteriores a toda Asamblea General.</w:t>
      </w:r>
    </w:p>
    <w:p w:rsidR="003467A7" w:rsidRDefault="003467A7">
      <w:pPr>
        <w:spacing w:line="200" w:lineRule="exact"/>
        <w:rPr>
          <w:sz w:val="20"/>
          <w:szCs w:val="20"/>
        </w:rPr>
      </w:pPr>
    </w:p>
    <w:p w:rsidR="003467A7" w:rsidRDefault="003467A7">
      <w:pPr>
        <w:spacing w:line="378" w:lineRule="exact"/>
        <w:rPr>
          <w:sz w:val="20"/>
          <w:szCs w:val="20"/>
        </w:rPr>
      </w:pPr>
    </w:p>
    <w:p w:rsidR="003467A7" w:rsidRDefault="00FF094B">
      <w:pPr>
        <w:ind w:right="-13"/>
        <w:jc w:val="center"/>
        <w:rPr>
          <w:sz w:val="20"/>
          <w:szCs w:val="20"/>
        </w:rPr>
      </w:pPr>
      <w:r>
        <w:rPr>
          <w:rFonts w:ascii="Verdana" w:eastAsia="Verdana" w:hAnsi="Verdana" w:cs="Verdana"/>
          <w:b/>
          <w:bCs/>
          <w:sz w:val="20"/>
          <w:szCs w:val="20"/>
        </w:rPr>
        <w:t>TITULO VIII</w:t>
      </w:r>
    </w:p>
    <w:p w:rsidR="003467A7" w:rsidRDefault="00FF094B">
      <w:pPr>
        <w:ind w:right="6"/>
        <w:jc w:val="center"/>
        <w:rPr>
          <w:sz w:val="20"/>
          <w:szCs w:val="20"/>
        </w:rPr>
      </w:pPr>
      <w:r>
        <w:rPr>
          <w:rFonts w:ascii="Verdana" w:eastAsia="Verdana" w:hAnsi="Verdana" w:cs="Verdana"/>
          <w:b/>
          <w:bCs/>
          <w:sz w:val="20"/>
          <w:szCs w:val="20"/>
        </w:rPr>
        <w:t>DE LAS COMISIONES</w:t>
      </w:r>
    </w:p>
    <w:p w:rsidR="003467A7" w:rsidRDefault="003467A7">
      <w:pPr>
        <w:spacing w:line="280" w:lineRule="exact"/>
        <w:rPr>
          <w:sz w:val="20"/>
          <w:szCs w:val="20"/>
        </w:rPr>
      </w:pPr>
    </w:p>
    <w:p w:rsidR="003467A7" w:rsidRDefault="00FF094B">
      <w:pPr>
        <w:spacing w:line="257" w:lineRule="auto"/>
        <w:ind w:left="140" w:right="66"/>
        <w:jc w:val="both"/>
        <w:rPr>
          <w:sz w:val="20"/>
          <w:szCs w:val="20"/>
        </w:rPr>
      </w:pPr>
      <w:r>
        <w:rPr>
          <w:rFonts w:ascii="Verdana" w:eastAsia="Verdana" w:hAnsi="Verdana" w:cs="Verdana"/>
          <w:b/>
          <w:bCs/>
          <w:sz w:val="20"/>
          <w:szCs w:val="20"/>
        </w:rPr>
        <w:t xml:space="preserve">ARTICULO 57º: </w:t>
      </w:r>
      <w:r>
        <w:rPr>
          <w:rFonts w:ascii="Verdana" w:eastAsia="Verdana" w:hAnsi="Verdana" w:cs="Verdana"/>
          <w:sz w:val="20"/>
          <w:szCs w:val="20"/>
        </w:rPr>
        <w:t>Para su mejor funcionamiento de los Organización podrán delegar</w:t>
      </w:r>
      <w:r>
        <w:rPr>
          <w:rFonts w:ascii="Verdana" w:eastAsia="Verdana" w:hAnsi="Verdana" w:cs="Verdana"/>
          <w:b/>
          <w:bCs/>
          <w:sz w:val="20"/>
          <w:szCs w:val="20"/>
        </w:rPr>
        <w:t xml:space="preserve"> </w:t>
      </w:r>
      <w:r>
        <w:rPr>
          <w:rFonts w:ascii="Verdana" w:eastAsia="Verdana" w:hAnsi="Verdana" w:cs="Verdana"/>
          <w:sz w:val="20"/>
          <w:szCs w:val="20"/>
        </w:rPr>
        <w:t>funciones en comisiones, conforme a lo estipulado en el Artículo 6º de los Estatutos.</w:t>
      </w:r>
    </w:p>
    <w:p w:rsidR="003467A7" w:rsidRDefault="003467A7">
      <w:pPr>
        <w:spacing w:line="237" w:lineRule="exact"/>
        <w:rPr>
          <w:sz w:val="20"/>
          <w:szCs w:val="20"/>
        </w:rPr>
      </w:pPr>
    </w:p>
    <w:p w:rsidR="003467A7" w:rsidRDefault="00FF094B">
      <w:pPr>
        <w:spacing w:line="257" w:lineRule="auto"/>
        <w:ind w:left="140" w:right="66"/>
        <w:jc w:val="both"/>
        <w:rPr>
          <w:sz w:val="20"/>
          <w:szCs w:val="20"/>
        </w:rPr>
      </w:pPr>
      <w:r>
        <w:rPr>
          <w:rFonts w:ascii="Verdana" w:eastAsia="Verdana" w:hAnsi="Verdana" w:cs="Verdana"/>
          <w:b/>
          <w:bCs/>
          <w:sz w:val="20"/>
          <w:szCs w:val="20"/>
        </w:rPr>
        <w:t xml:space="preserve">ARTICULO 58º: </w:t>
      </w:r>
      <w:r>
        <w:rPr>
          <w:rFonts w:ascii="Verdana" w:eastAsia="Verdana" w:hAnsi="Verdana" w:cs="Verdana"/>
          <w:sz w:val="20"/>
          <w:szCs w:val="20"/>
        </w:rPr>
        <w:t>El directorio del Organización determinará en sus reglamentos internos</w:t>
      </w:r>
      <w:r>
        <w:rPr>
          <w:rFonts w:ascii="Verdana" w:eastAsia="Verdana" w:hAnsi="Verdana" w:cs="Verdana"/>
          <w:b/>
          <w:bCs/>
          <w:sz w:val="20"/>
          <w:szCs w:val="20"/>
        </w:rPr>
        <w:t xml:space="preserve"> </w:t>
      </w:r>
      <w:r>
        <w:rPr>
          <w:rFonts w:ascii="Verdana" w:eastAsia="Verdana" w:hAnsi="Verdana" w:cs="Verdana"/>
          <w:sz w:val="20"/>
          <w:szCs w:val="20"/>
        </w:rPr>
        <w:t>el funcionamiento de las Comisiones.</w:t>
      </w:r>
    </w:p>
    <w:p w:rsidR="003467A7" w:rsidRDefault="003467A7">
      <w:pPr>
        <w:spacing w:line="200" w:lineRule="exact"/>
        <w:rPr>
          <w:sz w:val="20"/>
          <w:szCs w:val="20"/>
        </w:rPr>
      </w:pPr>
    </w:p>
    <w:p w:rsidR="003467A7" w:rsidRDefault="003467A7">
      <w:pPr>
        <w:spacing w:line="287" w:lineRule="exact"/>
        <w:rPr>
          <w:sz w:val="20"/>
          <w:szCs w:val="20"/>
        </w:rPr>
      </w:pPr>
    </w:p>
    <w:p w:rsidR="0043408A" w:rsidRDefault="0043408A">
      <w:pPr>
        <w:spacing w:line="287" w:lineRule="exact"/>
        <w:rPr>
          <w:sz w:val="20"/>
          <w:szCs w:val="20"/>
        </w:rPr>
      </w:pPr>
    </w:p>
    <w:p w:rsidR="003467A7" w:rsidRDefault="00FF094B">
      <w:pPr>
        <w:ind w:right="6"/>
        <w:jc w:val="center"/>
        <w:rPr>
          <w:sz w:val="20"/>
          <w:szCs w:val="20"/>
        </w:rPr>
      </w:pPr>
      <w:r>
        <w:rPr>
          <w:rFonts w:ascii="Verdana" w:eastAsia="Verdana" w:hAnsi="Verdana" w:cs="Verdana"/>
          <w:b/>
          <w:bCs/>
          <w:sz w:val="20"/>
          <w:szCs w:val="20"/>
        </w:rPr>
        <w:t>TITULO IX</w:t>
      </w:r>
    </w:p>
    <w:p w:rsidR="003467A7" w:rsidRDefault="003467A7">
      <w:pPr>
        <w:spacing w:line="124" w:lineRule="exact"/>
        <w:rPr>
          <w:sz w:val="20"/>
          <w:szCs w:val="20"/>
        </w:rPr>
      </w:pPr>
    </w:p>
    <w:p w:rsidR="003467A7" w:rsidRDefault="00FF094B">
      <w:pPr>
        <w:ind w:right="6"/>
        <w:jc w:val="center"/>
        <w:rPr>
          <w:sz w:val="20"/>
          <w:szCs w:val="20"/>
        </w:rPr>
      </w:pPr>
      <w:r>
        <w:rPr>
          <w:rFonts w:ascii="Verdana" w:eastAsia="Verdana" w:hAnsi="Verdana" w:cs="Verdana"/>
          <w:b/>
          <w:bCs/>
          <w:sz w:val="20"/>
          <w:szCs w:val="20"/>
        </w:rPr>
        <w:t>DE LA INCORPORACION A UNA UNION COMUNAL DE LA ORGANIZACION</w:t>
      </w:r>
    </w:p>
    <w:p w:rsidR="003467A7" w:rsidRPr="0043408A" w:rsidRDefault="003467A7" w:rsidP="0043408A">
      <w:pPr>
        <w:ind w:left="2680"/>
        <w:rPr>
          <w:sz w:val="20"/>
          <w:szCs w:val="20"/>
        </w:rPr>
        <w:sectPr w:rsidR="003467A7" w:rsidRPr="0043408A">
          <w:pgSz w:w="12240" w:h="18709"/>
          <w:pgMar w:top="947" w:right="1440" w:bottom="270" w:left="1440" w:header="0" w:footer="0" w:gutter="0"/>
          <w:cols w:space="720" w:equalWidth="0">
            <w:col w:w="9366"/>
          </w:cols>
        </w:sectPr>
      </w:pPr>
    </w:p>
    <w:p w:rsidR="003467A7" w:rsidRDefault="003467A7">
      <w:pPr>
        <w:rPr>
          <w:sz w:val="20"/>
          <w:szCs w:val="20"/>
        </w:rPr>
      </w:pPr>
      <w:bookmarkStart w:id="11" w:name="page13"/>
      <w:bookmarkEnd w:id="11"/>
    </w:p>
    <w:p w:rsidR="003467A7" w:rsidRDefault="003467A7">
      <w:pPr>
        <w:sectPr w:rsidR="003467A7">
          <w:pgSz w:w="12240" w:h="18709"/>
          <w:pgMar w:top="1440" w:right="1440" w:bottom="875" w:left="1440" w:header="0" w:footer="0" w:gutter="0"/>
          <w:cols w:space="0"/>
        </w:sectPr>
      </w:pPr>
    </w:p>
    <w:p w:rsidR="003467A7" w:rsidRDefault="00FF094B" w:rsidP="009F742A">
      <w:pPr>
        <w:ind w:left="3080"/>
        <w:rPr>
          <w:sz w:val="20"/>
          <w:szCs w:val="20"/>
        </w:rPr>
      </w:pPr>
      <w:bookmarkStart w:id="12" w:name="page14"/>
      <w:bookmarkEnd w:id="12"/>
      <w:r>
        <w:rPr>
          <w:rFonts w:ascii="Tahoma" w:eastAsia="Tahoma" w:hAnsi="Tahoma" w:cs="Tahoma"/>
          <w:sz w:val="20"/>
          <w:szCs w:val="20"/>
        </w:rPr>
        <w:lastRenderedPageBreak/>
        <w:t>ILUSTRE MUNICIPALIDAD DE LOS ALA</w:t>
      </w:r>
      <w:r w:rsidR="009F742A">
        <w:rPr>
          <w:rFonts w:ascii="Tahoma" w:eastAsia="Tahoma" w:hAnsi="Tahoma" w:cs="Tahoma"/>
          <w:sz w:val="20"/>
          <w:szCs w:val="20"/>
        </w:rPr>
        <w:t xml:space="preserve">MOS </w:t>
      </w:r>
    </w:p>
    <w:p w:rsidR="003467A7" w:rsidRDefault="003467A7">
      <w:pPr>
        <w:spacing w:line="347" w:lineRule="exact"/>
        <w:rPr>
          <w:sz w:val="20"/>
          <w:szCs w:val="20"/>
        </w:rPr>
      </w:pPr>
    </w:p>
    <w:p w:rsidR="003467A7" w:rsidRDefault="00FF094B">
      <w:pPr>
        <w:spacing w:line="248" w:lineRule="auto"/>
        <w:ind w:left="140" w:right="66"/>
        <w:jc w:val="both"/>
        <w:rPr>
          <w:sz w:val="20"/>
          <w:szCs w:val="20"/>
        </w:rPr>
      </w:pPr>
      <w:r>
        <w:rPr>
          <w:rFonts w:ascii="Verdana" w:eastAsia="Verdana" w:hAnsi="Verdana" w:cs="Verdana"/>
          <w:b/>
          <w:bCs/>
          <w:sz w:val="20"/>
          <w:szCs w:val="20"/>
        </w:rPr>
        <w:t xml:space="preserve">ARTICULO 59º: </w:t>
      </w:r>
      <w:r>
        <w:rPr>
          <w:rFonts w:ascii="Verdana" w:eastAsia="Verdana" w:hAnsi="Verdana" w:cs="Verdana"/>
          <w:sz w:val="20"/>
          <w:szCs w:val="20"/>
        </w:rPr>
        <w:t>La incorporación a una Unión Comunal se deberá decidir en una</w:t>
      </w:r>
      <w:r>
        <w:rPr>
          <w:rFonts w:ascii="Verdana" w:eastAsia="Verdana" w:hAnsi="Verdana" w:cs="Verdana"/>
          <w:b/>
          <w:bCs/>
          <w:sz w:val="20"/>
          <w:szCs w:val="20"/>
        </w:rPr>
        <w:t xml:space="preserve"> </w:t>
      </w:r>
      <w:r>
        <w:rPr>
          <w:rFonts w:ascii="Verdana" w:eastAsia="Verdana" w:hAnsi="Verdana" w:cs="Verdana"/>
          <w:sz w:val="20"/>
          <w:szCs w:val="20"/>
        </w:rPr>
        <w:t>asamblea extraordinaria citada para el efecto y por el voto favorable de, a lo menos, los dos tercios de los miembros presentes.</w:t>
      </w:r>
    </w:p>
    <w:p w:rsidR="003467A7" w:rsidRDefault="003467A7">
      <w:pPr>
        <w:spacing w:line="200" w:lineRule="exact"/>
        <w:rPr>
          <w:sz w:val="20"/>
          <w:szCs w:val="20"/>
        </w:rPr>
      </w:pPr>
    </w:p>
    <w:p w:rsidR="003467A7" w:rsidRDefault="003467A7">
      <w:pPr>
        <w:spacing w:line="200" w:lineRule="exact"/>
        <w:rPr>
          <w:sz w:val="20"/>
          <w:szCs w:val="20"/>
        </w:rPr>
      </w:pPr>
    </w:p>
    <w:p w:rsidR="003467A7" w:rsidRDefault="003467A7">
      <w:pPr>
        <w:spacing w:line="200" w:lineRule="exact"/>
        <w:rPr>
          <w:sz w:val="20"/>
          <w:szCs w:val="20"/>
        </w:rPr>
      </w:pPr>
    </w:p>
    <w:p w:rsidR="003467A7" w:rsidRDefault="003467A7">
      <w:pPr>
        <w:spacing w:line="200" w:lineRule="exact"/>
        <w:rPr>
          <w:sz w:val="20"/>
          <w:szCs w:val="20"/>
        </w:rPr>
      </w:pPr>
    </w:p>
    <w:p w:rsidR="003467A7" w:rsidRDefault="003467A7">
      <w:pPr>
        <w:spacing w:line="217" w:lineRule="exact"/>
        <w:rPr>
          <w:sz w:val="20"/>
          <w:szCs w:val="20"/>
        </w:rPr>
      </w:pPr>
    </w:p>
    <w:p w:rsidR="003467A7" w:rsidRDefault="00FF094B">
      <w:pPr>
        <w:ind w:right="6"/>
        <w:jc w:val="center"/>
        <w:rPr>
          <w:sz w:val="20"/>
          <w:szCs w:val="20"/>
        </w:rPr>
      </w:pPr>
      <w:r>
        <w:rPr>
          <w:rFonts w:ascii="Verdana" w:eastAsia="Verdana" w:hAnsi="Verdana" w:cs="Verdana"/>
          <w:b/>
          <w:bCs/>
          <w:sz w:val="20"/>
          <w:szCs w:val="20"/>
        </w:rPr>
        <w:t>TITULO X</w:t>
      </w:r>
    </w:p>
    <w:p w:rsidR="003467A7" w:rsidRDefault="003467A7">
      <w:pPr>
        <w:spacing w:line="2" w:lineRule="exact"/>
        <w:rPr>
          <w:sz w:val="20"/>
          <w:szCs w:val="20"/>
        </w:rPr>
      </w:pPr>
    </w:p>
    <w:p w:rsidR="003467A7" w:rsidRDefault="00FF094B">
      <w:pPr>
        <w:ind w:right="-13"/>
        <w:jc w:val="center"/>
        <w:rPr>
          <w:sz w:val="20"/>
          <w:szCs w:val="20"/>
        </w:rPr>
      </w:pPr>
      <w:r>
        <w:rPr>
          <w:rFonts w:ascii="Verdana" w:eastAsia="Verdana" w:hAnsi="Verdana" w:cs="Verdana"/>
          <w:b/>
          <w:bCs/>
          <w:sz w:val="20"/>
          <w:szCs w:val="20"/>
        </w:rPr>
        <w:t>DE LA MODIFICACION DE ESTATUTOS</w:t>
      </w:r>
    </w:p>
    <w:p w:rsidR="003467A7" w:rsidRDefault="003467A7">
      <w:pPr>
        <w:spacing w:line="200" w:lineRule="exact"/>
        <w:rPr>
          <w:sz w:val="20"/>
          <w:szCs w:val="20"/>
        </w:rPr>
      </w:pPr>
    </w:p>
    <w:p w:rsidR="003467A7" w:rsidRDefault="003467A7">
      <w:pPr>
        <w:spacing w:line="320" w:lineRule="exact"/>
        <w:rPr>
          <w:sz w:val="20"/>
          <w:szCs w:val="20"/>
        </w:rPr>
      </w:pPr>
    </w:p>
    <w:p w:rsidR="003467A7" w:rsidRDefault="00FF094B">
      <w:pPr>
        <w:spacing w:line="257" w:lineRule="auto"/>
        <w:ind w:left="140" w:right="66"/>
        <w:jc w:val="both"/>
        <w:rPr>
          <w:sz w:val="20"/>
          <w:szCs w:val="20"/>
        </w:rPr>
      </w:pPr>
      <w:r>
        <w:rPr>
          <w:rFonts w:ascii="Verdana" w:eastAsia="Verdana" w:hAnsi="Verdana" w:cs="Verdana"/>
          <w:b/>
          <w:bCs/>
          <w:sz w:val="20"/>
          <w:szCs w:val="20"/>
        </w:rPr>
        <w:t>ARTICULO 60º</w:t>
      </w:r>
      <w:r>
        <w:rPr>
          <w:rFonts w:ascii="Verdana" w:eastAsia="Verdana" w:hAnsi="Verdana" w:cs="Verdana"/>
          <w:sz w:val="20"/>
          <w:szCs w:val="20"/>
        </w:rPr>
        <w:t>: Para la modificación de este Estatuto, se requerirá acuerdo de dos</w:t>
      </w:r>
      <w:r>
        <w:rPr>
          <w:rFonts w:ascii="Verdana" w:eastAsia="Verdana" w:hAnsi="Verdana" w:cs="Verdana"/>
          <w:b/>
          <w:bCs/>
          <w:sz w:val="20"/>
          <w:szCs w:val="20"/>
        </w:rPr>
        <w:t xml:space="preserve"> </w:t>
      </w:r>
      <w:r>
        <w:rPr>
          <w:rFonts w:ascii="Verdana" w:eastAsia="Verdana" w:hAnsi="Verdana" w:cs="Verdana"/>
          <w:sz w:val="20"/>
          <w:szCs w:val="20"/>
        </w:rPr>
        <w:t xml:space="preserve">tercios de los socios/as del Comité en </w:t>
      </w:r>
      <w:r>
        <w:rPr>
          <w:rFonts w:ascii="Verdana" w:eastAsia="Verdana" w:hAnsi="Verdana" w:cs="Verdana"/>
          <w:b/>
          <w:bCs/>
          <w:sz w:val="20"/>
          <w:szCs w:val="20"/>
        </w:rPr>
        <w:t>Asamblea General Extraordinaria</w:t>
      </w:r>
      <w:r>
        <w:rPr>
          <w:rFonts w:ascii="Verdana" w:eastAsia="Verdana" w:hAnsi="Verdana" w:cs="Verdana"/>
          <w:sz w:val="20"/>
          <w:szCs w:val="20"/>
        </w:rPr>
        <w:t>.</w:t>
      </w:r>
    </w:p>
    <w:p w:rsidR="003467A7" w:rsidRDefault="003467A7">
      <w:pPr>
        <w:spacing w:line="242" w:lineRule="exact"/>
        <w:rPr>
          <w:sz w:val="20"/>
          <w:szCs w:val="20"/>
        </w:rPr>
      </w:pPr>
    </w:p>
    <w:p w:rsidR="003467A7" w:rsidRDefault="00FF094B">
      <w:pPr>
        <w:ind w:left="140" w:right="66"/>
        <w:jc w:val="both"/>
        <w:rPr>
          <w:sz w:val="20"/>
          <w:szCs w:val="20"/>
        </w:rPr>
      </w:pPr>
      <w:r>
        <w:rPr>
          <w:rFonts w:ascii="Verdana" w:eastAsia="Verdana" w:hAnsi="Verdana" w:cs="Verdana"/>
          <w:sz w:val="20"/>
          <w:szCs w:val="20"/>
        </w:rPr>
        <w:t>Las modificaciones acordadas deberán someterse a la aprobación de la Municipalidad de la Comuna donde tenga su asiento el Comité y regirán una vez aprobados por ésta, en</w:t>
      </w:r>
    </w:p>
    <w:p w:rsidR="003467A7" w:rsidRDefault="003467A7">
      <w:pPr>
        <w:spacing w:line="1" w:lineRule="exact"/>
        <w:rPr>
          <w:sz w:val="20"/>
          <w:szCs w:val="20"/>
        </w:rPr>
      </w:pPr>
    </w:p>
    <w:p w:rsidR="003467A7" w:rsidRDefault="00FF094B">
      <w:pPr>
        <w:tabs>
          <w:tab w:val="left" w:pos="1940"/>
          <w:tab w:val="left" w:pos="2620"/>
          <w:tab w:val="left" w:pos="3380"/>
          <w:tab w:val="left" w:pos="5080"/>
          <w:tab w:val="left" w:pos="5900"/>
          <w:tab w:val="left" w:pos="6660"/>
          <w:tab w:val="left" w:pos="7580"/>
          <w:tab w:val="left" w:pos="8420"/>
        </w:tabs>
        <w:ind w:left="140"/>
        <w:rPr>
          <w:sz w:val="20"/>
          <w:szCs w:val="20"/>
        </w:rPr>
      </w:pPr>
      <w:r>
        <w:rPr>
          <w:rFonts w:ascii="Verdana" w:eastAsia="Verdana" w:hAnsi="Verdana" w:cs="Verdana"/>
          <w:sz w:val="20"/>
          <w:szCs w:val="20"/>
        </w:rPr>
        <w:t>conformidad</w:t>
      </w:r>
      <w:r>
        <w:rPr>
          <w:sz w:val="20"/>
          <w:szCs w:val="20"/>
        </w:rPr>
        <w:tab/>
      </w:r>
      <w:r>
        <w:rPr>
          <w:rFonts w:ascii="Verdana" w:eastAsia="Verdana" w:hAnsi="Verdana" w:cs="Verdana"/>
          <w:sz w:val="20"/>
          <w:szCs w:val="20"/>
        </w:rPr>
        <w:t>a</w:t>
      </w:r>
      <w:r>
        <w:rPr>
          <w:sz w:val="20"/>
          <w:szCs w:val="20"/>
        </w:rPr>
        <w:tab/>
      </w:r>
      <w:r>
        <w:rPr>
          <w:rFonts w:ascii="Verdana" w:eastAsia="Verdana" w:hAnsi="Verdana" w:cs="Verdana"/>
          <w:sz w:val="20"/>
          <w:szCs w:val="20"/>
        </w:rPr>
        <w:t>lo</w:t>
      </w:r>
      <w:r>
        <w:rPr>
          <w:sz w:val="20"/>
          <w:szCs w:val="20"/>
        </w:rPr>
        <w:tab/>
      </w:r>
      <w:r>
        <w:rPr>
          <w:rFonts w:ascii="Verdana" w:eastAsia="Verdana" w:hAnsi="Verdana" w:cs="Verdana"/>
          <w:sz w:val="20"/>
          <w:szCs w:val="20"/>
        </w:rPr>
        <w:t>establecido</w:t>
      </w:r>
      <w:r>
        <w:rPr>
          <w:sz w:val="20"/>
          <w:szCs w:val="20"/>
        </w:rPr>
        <w:tab/>
      </w:r>
      <w:r>
        <w:rPr>
          <w:rFonts w:ascii="Verdana" w:eastAsia="Verdana" w:hAnsi="Verdana" w:cs="Verdana"/>
          <w:sz w:val="20"/>
          <w:szCs w:val="20"/>
        </w:rPr>
        <w:t>en</w:t>
      </w:r>
      <w:r>
        <w:rPr>
          <w:sz w:val="20"/>
          <w:szCs w:val="20"/>
        </w:rPr>
        <w:tab/>
      </w:r>
      <w:r>
        <w:rPr>
          <w:rFonts w:ascii="Verdana" w:eastAsia="Verdana" w:hAnsi="Verdana" w:cs="Verdana"/>
          <w:sz w:val="20"/>
          <w:szCs w:val="20"/>
        </w:rPr>
        <w:t>la</w:t>
      </w:r>
      <w:r>
        <w:rPr>
          <w:sz w:val="20"/>
          <w:szCs w:val="20"/>
        </w:rPr>
        <w:tab/>
      </w:r>
      <w:r>
        <w:rPr>
          <w:rFonts w:ascii="Verdana" w:eastAsia="Verdana" w:hAnsi="Verdana" w:cs="Verdana"/>
          <w:sz w:val="20"/>
          <w:szCs w:val="20"/>
        </w:rPr>
        <w:t>Ley</w:t>
      </w:r>
      <w:r>
        <w:rPr>
          <w:sz w:val="20"/>
          <w:szCs w:val="20"/>
        </w:rPr>
        <w:tab/>
      </w:r>
      <w:r>
        <w:rPr>
          <w:rFonts w:ascii="Verdana" w:eastAsia="Verdana" w:hAnsi="Verdana" w:cs="Verdana"/>
          <w:sz w:val="20"/>
          <w:szCs w:val="20"/>
        </w:rPr>
        <w:t>Nº</w:t>
      </w:r>
      <w:r>
        <w:rPr>
          <w:sz w:val="20"/>
          <w:szCs w:val="20"/>
        </w:rPr>
        <w:tab/>
      </w:r>
      <w:r>
        <w:rPr>
          <w:rFonts w:ascii="Verdana" w:eastAsia="Verdana" w:hAnsi="Verdana" w:cs="Verdana"/>
          <w:sz w:val="19"/>
          <w:szCs w:val="19"/>
        </w:rPr>
        <w:t>19.418.</w:t>
      </w:r>
    </w:p>
    <w:p w:rsidR="003467A7" w:rsidRDefault="003467A7">
      <w:pPr>
        <w:spacing w:line="200" w:lineRule="exact"/>
        <w:rPr>
          <w:sz w:val="20"/>
          <w:szCs w:val="20"/>
        </w:rPr>
      </w:pPr>
    </w:p>
    <w:p w:rsidR="003467A7" w:rsidRDefault="003467A7">
      <w:pPr>
        <w:spacing w:line="314" w:lineRule="exact"/>
        <w:rPr>
          <w:sz w:val="20"/>
          <w:szCs w:val="20"/>
        </w:rPr>
      </w:pPr>
    </w:p>
    <w:p w:rsidR="003467A7" w:rsidRDefault="00FF094B">
      <w:pPr>
        <w:ind w:right="6"/>
        <w:jc w:val="center"/>
        <w:rPr>
          <w:sz w:val="20"/>
          <w:szCs w:val="20"/>
        </w:rPr>
      </w:pPr>
      <w:r>
        <w:rPr>
          <w:rFonts w:ascii="Verdana" w:eastAsia="Verdana" w:hAnsi="Verdana" w:cs="Verdana"/>
          <w:b/>
          <w:bCs/>
          <w:sz w:val="20"/>
          <w:szCs w:val="20"/>
        </w:rPr>
        <w:t>TITULO XI</w:t>
      </w:r>
    </w:p>
    <w:p w:rsidR="003467A7" w:rsidRDefault="00FF094B">
      <w:pPr>
        <w:ind w:right="6"/>
        <w:jc w:val="center"/>
        <w:rPr>
          <w:sz w:val="20"/>
          <w:szCs w:val="20"/>
        </w:rPr>
      </w:pPr>
      <w:r>
        <w:rPr>
          <w:rFonts w:ascii="Verdana" w:eastAsia="Verdana" w:hAnsi="Verdana" w:cs="Verdana"/>
          <w:b/>
          <w:bCs/>
          <w:sz w:val="20"/>
          <w:szCs w:val="20"/>
        </w:rPr>
        <w:t>DE LA DISOLUCION DE LA ORGANIZACION</w:t>
      </w:r>
    </w:p>
    <w:p w:rsidR="003467A7" w:rsidRDefault="003467A7">
      <w:pPr>
        <w:spacing w:line="280" w:lineRule="exact"/>
        <w:rPr>
          <w:sz w:val="20"/>
          <w:szCs w:val="20"/>
        </w:rPr>
      </w:pPr>
    </w:p>
    <w:p w:rsidR="003467A7" w:rsidRDefault="00FF094B">
      <w:pPr>
        <w:spacing w:line="259" w:lineRule="auto"/>
        <w:ind w:left="140" w:right="146"/>
        <w:rPr>
          <w:sz w:val="20"/>
          <w:szCs w:val="20"/>
        </w:rPr>
      </w:pPr>
      <w:r>
        <w:rPr>
          <w:rFonts w:ascii="Verdana" w:eastAsia="Verdana" w:hAnsi="Verdana" w:cs="Verdana"/>
          <w:b/>
          <w:bCs/>
          <w:sz w:val="20"/>
          <w:szCs w:val="20"/>
        </w:rPr>
        <w:t>ARTICULO 61º</w:t>
      </w:r>
      <w:r>
        <w:rPr>
          <w:rFonts w:ascii="Verdana" w:eastAsia="Verdana" w:hAnsi="Verdana" w:cs="Verdana"/>
          <w:sz w:val="20"/>
          <w:szCs w:val="20"/>
        </w:rPr>
        <w:t>: El Comité podrá disolverse por acuerdo de la Asamblea General</w:t>
      </w:r>
      <w:r>
        <w:rPr>
          <w:rFonts w:ascii="Verdana" w:eastAsia="Verdana" w:hAnsi="Verdana" w:cs="Verdana"/>
          <w:b/>
          <w:bCs/>
          <w:sz w:val="20"/>
          <w:szCs w:val="20"/>
        </w:rPr>
        <w:t xml:space="preserve"> </w:t>
      </w:r>
      <w:r>
        <w:rPr>
          <w:rFonts w:ascii="Verdana" w:eastAsia="Verdana" w:hAnsi="Verdana" w:cs="Verdana"/>
          <w:sz w:val="20"/>
          <w:szCs w:val="20"/>
        </w:rPr>
        <w:t>Extraordinaria, con el voto afirmativo de la mayoría absoluta de los socios/as inscritos.</w:t>
      </w:r>
    </w:p>
    <w:p w:rsidR="003467A7" w:rsidRDefault="003467A7">
      <w:pPr>
        <w:spacing w:line="238" w:lineRule="exact"/>
        <w:rPr>
          <w:sz w:val="20"/>
          <w:szCs w:val="20"/>
        </w:rPr>
      </w:pPr>
    </w:p>
    <w:p w:rsidR="003467A7" w:rsidRDefault="00FF094B">
      <w:pPr>
        <w:ind w:left="140"/>
        <w:rPr>
          <w:sz w:val="20"/>
          <w:szCs w:val="20"/>
        </w:rPr>
      </w:pPr>
      <w:r>
        <w:rPr>
          <w:rFonts w:ascii="Verdana" w:eastAsia="Verdana" w:hAnsi="Verdana" w:cs="Verdana"/>
          <w:b/>
          <w:bCs/>
          <w:sz w:val="20"/>
          <w:szCs w:val="20"/>
        </w:rPr>
        <w:t>ARTICULO 62º</w:t>
      </w:r>
      <w:r>
        <w:rPr>
          <w:rFonts w:ascii="Verdana" w:eastAsia="Verdana" w:hAnsi="Verdana" w:cs="Verdana"/>
          <w:sz w:val="20"/>
          <w:szCs w:val="20"/>
        </w:rPr>
        <w:t>: El Comité se disolverá:</w:t>
      </w:r>
    </w:p>
    <w:p w:rsidR="003467A7" w:rsidRDefault="003467A7">
      <w:pPr>
        <w:spacing w:line="282" w:lineRule="exact"/>
        <w:rPr>
          <w:sz w:val="20"/>
          <w:szCs w:val="20"/>
        </w:rPr>
      </w:pPr>
    </w:p>
    <w:p w:rsidR="003467A7" w:rsidRDefault="00FF094B">
      <w:pPr>
        <w:numPr>
          <w:ilvl w:val="0"/>
          <w:numId w:val="21"/>
        </w:numPr>
        <w:tabs>
          <w:tab w:val="left" w:pos="512"/>
        </w:tabs>
        <w:spacing w:line="257" w:lineRule="auto"/>
        <w:ind w:left="140" w:right="1026" w:firstLine="5"/>
        <w:rPr>
          <w:rFonts w:ascii="Verdana" w:eastAsia="Verdana" w:hAnsi="Verdana" w:cs="Verdana"/>
          <w:sz w:val="20"/>
          <w:szCs w:val="20"/>
        </w:rPr>
      </w:pPr>
      <w:r>
        <w:rPr>
          <w:rFonts w:ascii="Verdana" w:eastAsia="Verdana" w:hAnsi="Verdana" w:cs="Verdana"/>
          <w:sz w:val="20"/>
          <w:szCs w:val="20"/>
        </w:rPr>
        <w:t>Por incurrir en alguna de las causales de disolución previstas en los Estatutos;</w:t>
      </w:r>
    </w:p>
    <w:p w:rsidR="003467A7" w:rsidRDefault="003467A7">
      <w:pPr>
        <w:spacing w:line="246" w:lineRule="exact"/>
        <w:rPr>
          <w:rFonts w:ascii="Verdana" w:eastAsia="Verdana" w:hAnsi="Verdana" w:cs="Verdana"/>
          <w:sz w:val="20"/>
          <w:szCs w:val="20"/>
        </w:rPr>
      </w:pPr>
    </w:p>
    <w:p w:rsidR="003467A7" w:rsidRDefault="00FF094B">
      <w:pPr>
        <w:numPr>
          <w:ilvl w:val="0"/>
          <w:numId w:val="21"/>
        </w:numPr>
        <w:tabs>
          <w:tab w:val="left" w:pos="498"/>
        </w:tabs>
        <w:spacing w:line="247" w:lineRule="auto"/>
        <w:ind w:left="140" w:right="66" w:firstLine="5"/>
        <w:jc w:val="both"/>
        <w:rPr>
          <w:rFonts w:ascii="Verdana" w:eastAsia="Verdana" w:hAnsi="Verdana" w:cs="Verdana"/>
          <w:sz w:val="20"/>
          <w:szCs w:val="20"/>
        </w:rPr>
      </w:pPr>
      <w:r>
        <w:rPr>
          <w:rFonts w:ascii="Verdana" w:eastAsia="Verdana" w:hAnsi="Verdana" w:cs="Verdana"/>
          <w:sz w:val="20"/>
          <w:szCs w:val="20"/>
        </w:rPr>
        <w:t>Por haber disminuido sus integrantes a un número inferior al requerido para su constitución, durante un lapso de seis meses, hecho éste que podrá ser comunicado al Secretario Municipal por cualquier afiliado al Comité; y,</w:t>
      </w:r>
    </w:p>
    <w:p w:rsidR="003467A7" w:rsidRDefault="003467A7">
      <w:pPr>
        <w:spacing w:line="249" w:lineRule="exact"/>
        <w:rPr>
          <w:rFonts w:ascii="Verdana" w:eastAsia="Verdana" w:hAnsi="Verdana" w:cs="Verdana"/>
          <w:sz w:val="20"/>
          <w:szCs w:val="20"/>
        </w:rPr>
      </w:pPr>
    </w:p>
    <w:p w:rsidR="003467A7" w:rsidRDefault="00FF094B">
      <w:pPr>
        <w:numPr>
          <w:ilvl w:val="0"/>
          <w:numId w:val="21"/>
        </w:numPr>
        <w:tabs>
          <w:tab w:val="left" w:pos="452"/>
        </w:tabs>
        <w:spacing w:line="255" w:lineRule="auto"/>
        <w:ind w:left="140" w:right="66" w:firstLine="5"/>
        <w:rPr>
          <w:rFonts w:ascii="Verdana" w:eastAsia="Verdana" w:hAnsi="Verdana" w:cs="Verdana"/>
          <w:sz w:val="20"/>
          <w:szCs w:val="20"/>
        </w:rPr>
      </w:pPr>
      <w:r>
        <w:rPr>
          <w:rFonts w:ascii="Verdana" w:eastAsia="Verdana" w:hAnsi="Verdana" w:cs="Verdana"/>
          <w:sz w:val="20"/>
          <w:szCs w:val="20"/>
        </w:rPr>
        <w:t>Por caducidad de la Personalidad Jurídica, de acuerdo a lo establecido en el inciso quinto del Art. 7º de la Ley 19.418.</w:t>
      </w:r>
    </w:p>
    <w:p w:rsidR="003467A7" w:rsidRDefault="003467A7">
      <w:pPr>
        <w:spacing w:line="246" w:lineRule="exact"/>
        <w:rPr>
          <w:rFonts w:ascii="Verdana" w:eastAsia="Verdana" w:hAnsi="Verdana" w:cs="Verdana"/>
          <w:sz w:val="20"/>
          <w:szCs w:val="20"/>
        </w:rPr>
      </w:pPr>
    </w:p>
    <w:p w:rsidR="003467A7" w:rsidRDefault="00FF094B">
      <w:pPr>
        <w:numPr>
          <w:ilvl w:val="0"/>
          <w:numId w:val="21"/>
        </w:numPr>
        <w:tabs>
          <w:tab w:val="left" w:pos="440"/>
        </w:tabs>
        <w:ind w:left="440" w:hanging="295"/>
        <w:rPr>
          <w:rFonts w:ascii="Verdana" w:eastAsia="Verdana" w:hAnsi="Verdana" w:cs="Verdana"/>
          <w:sz w:val="20"/>
          <w:szCs w:val="20"/>
        </w:rPr>
      </w:pPr>
      <w:r>
        <w:rPr>
          <w:rFonts w:ascii="Verdana" w:eastAsia="Verdana" w:hAnsi="Verdana" w:cs="Verdana"/>
          <w:sz w:val="20"/>
          <w:szCs w:val="20"/>
        </w:rPr>
        <w:t>Por cumplimiento de los fines para los que fue creado.</w:t>
      </w:r>
    </w:p>
    <w:p w:rsidR="003467A7" w:rsidRDefault="003467A7">
      <w:pPr>
        <w:spacing w:line="277" w:lineRule="exact"/>
        <w:rPr>
          <w:sz w:val="20"/>
          <w:szCs w:val="20"/>
        </w:rPr>
      </w:pPr>
    </w:p>
    <w:p w:rsidR="003467A7" w:rsidRDefault="00FF094B">
      <w:pPr>
        <w:spacing w:line="244" w:lineRule="auto"/>
        <w:ind w:left="140" w:right="66"/>
        <w:jc w:val="both"/>
        <w:rPr>
          <w:sz w:val="20"/>
          <w:szCs w:val="20"/>
        </w:rPr>
      </w:pPr>
      <w:r>
        <w:rPr>
          <w:rFonts w:ascii="Verdana" w:eastAsia="Verdana" w:hAnsi="Verdana" w:cs="Verdana"/>
          <w:b/>
          <w:bCs/>
          <w:sz w:val="20"/>
          <w:szCs w:val="20"/>
        </w:rPr>
        <w:t>ARTICULO 63º</w:t>
      </w:r>
      <w:r>
        <w:rPr>
          <w:rFonts w:ascii="Verdana" w:eastAsia="Verdana" w:hAnsi="Verdana" w:cs="Verdana"/>
          <w:sz w:val="20"/>
          <w:szCs w:val="20"/>
        </w:rPr>
        <w:t>: La disolución a que se refiere el Artículo anterior se declarará mediante</w:t>
      </w:r>
      <w:r>
        <w:rPr>
          <w:rFonts w:ascii="Verdana" w:eastAsia="Verdana" w:hAnsi="Verdana" w:cs="Verdana"/>
          <w:b/>
          <w:bCs/>
          <w:sz w:val="20"/>
          <w:szCs w:val="20"/>
        </w:rPr>
        <w:t xml:space="preserve"> </w:t>
      </w:r>
      <w:r>
        <w:rPr>
          <w:rFonts w:ascii="Verdana" w:eastAsia="Verdana" w:hAnsi="Verdana" w:cs="Verdana"/>
          <w:sz w:val="20"/>
          <w:szCs w:val="20"/>
        </w:rPr>
        <w:t>Decreto Alcaldicio fundado, notificado al presidente del Comité personalmente, o en su defecto, por carta certificada. El Comité tendrá derecho a reclamar ante el tribunal electoral regional correspondiente, dentro del plazo de treinta días contados desde su notificación.</w:t>
      </w:r>
    </w:p>
    <w:p w:rsidR="003467A7" w:rsidRDefault="003467A7">
      <w:pPr>
        <w:spacing w:line="256" w:lineRule="exact"/>
        <w:rPr>
          <w:sz w:val="20"/>
          <w:szCs w:val="20"/>
        </w:rPr>
      </w:pPr>
    </w:p>
    <w:p w:rsidR="003467A7" w:rsidRDefault="00FF094B">
      <w:pPr>
        <w:ind w:left="140"/>
        <w:rPr>
          <w:sz w:val="20"/>
          <w:szCs w:val="20"/>
        </w:rPr>
      </w:pPr>
      <w:r>
        <w:rPr>
          <w:rFonts w:ascii="Verdana" w:eastAsia="Verdana" w:hAnsi="Verdana" w:cs="Verdana"/>
          <w:b/>
          <w:bCs/>
          <w:sz w:val="20"/>
          <w:szCs w:val="20"/>
        </w:rPr>
        <w:t xml:space="preserve">ARTICULO 64º: </w:t>
      </w:r>
      <w:r>
        <w:rPr>
          <w:rFonts w:ascii="Verdana" w:eastAsia="Verdana" w:hAnsi="Verdana" w:cs="Verdana"/>
          <w:sz w:val="20"/>
          <w:szCs w:val="20"/>
        </w:rPr>
        <w:t>Los bienes del Comité pasarán a una Institución de Beneficencia que</w:t>
      </w:r>
    </w:p>
    <w:p w:rsidR="003467A7" w:rsidRDefault="00FF094B">
      <w:pPr>
        <w:tabs>
          <w:tab w:val="left" w:pos="1240"/>
          <w:tab w:val="left" w:pos="1880"/>
          <w:tab w:val="left" w:pos="3320"/>
          <w:tab w:val="left" w:pos="4580"/>
          <w:tab w:val="left" w:pos="6480"/>
          <w:tab w:val="left" w:pos="7200"/>
          <w:tab w:val="left" w:pos="7900"/>
        </w:tabs>
        <w:ind w:left="140"/>
        <w:rPr>
          <w:sz w:val="20"/>
          <w:szCs w:val="20"/>
        </w:rPr>
      </w:pPr>
      <w:r>
        <w:rPr>
          <w:rFonts w:ascii="Verdana" w:eastAsia="Verdana" w:hAnsi="Verdana" w:cs="Verdana"/>
          <w:sz w:val="20"/>
          <w:szCs w:val="20"/>
        </w:rPr>
        <w:t>señale</w:t>
      </w:r>
      <w:r>
        <w:rPr>
          <w:sz w:val="20"/>
          <w:szCs w:val="20"/>
        </w:rPr>
        <w:tab/>
      </w:r>
      <w:r>
        <w:rPr>
          <w:rFonts w:ascii="Verdana" w:eastAsia="Verdana" w:hAnsi="Verdana" w:cs="Verdana"/>
          <w:sz w:val="20"/>
          <w:szCs w:val="20"/>
        </w:rPr>
        <w:t>la</w:t>
      </w:r>
      <w:r>
        <w:rPr>
          <w:sz w:val="20"/>
          <w:szCs w:val="20"/>
        </w:rPr>
        <w:tab/>
      </w:r>
      <w:r>
        <w:rPr>
          <w:rFonts w:ascii="Verdana" w:eastAsia="Verdana" w:hAnsi="Verdana" w:cs="Verdana"/>
          <w:sz w:val="20"/>
          <w:szCs w:val="20"/>
        </w:rPr>
        <w:t>Asamblea</w:t>
      </w:r>
      <w:r>
        <w:rPr>
          <w:sz w:val="20"/>
          <w:szCs w:val="20"/>
        </w:rPr>
        <w:tab/>
      </w:r>
      <w:r>
        <w:rPr>
          <w:rFonts w:ascii="Verdana" w:eastAsia="Verdana" w:hAnsi="Verdana" w:cs="Verdana"/>
          <w:sz w:val="20"/>
          <w:szCs w:val="20"/>
        </w:rPr>
        <w:t>General</w:t>
      </w:r>
      <w:r>
        <w:rPr>
          <w:sz w:val="20"/>
          <w:szCs w:val="20"/>
        </w:rPr>
        <w:tab/>
      </w:r>
      <w:r>
        <w:rPr>
          <w:rFonts w:ascii="Verdana" w:eastAsia="Verdana" w:hAnsi="Verdana" w:cs="Verdana"/>
          <w:sz w:val="20"/>
          <w:szCs w:val="20"/>
        </w:rPr>
        <w:t>Extraordinaria</w:t>
      </w:r>
      <w:r>
        <w:rPr>
          <w:sz w:val="20"/>
          <w:szCs w:val="20"/>
        </w:rPr>
        <w:tab/>
      </w:r>
      <w:r>
        <w:rPr>
          <w:rFonts w:ascii="Verdana" w:eastAsia="Verdana" w:hAnsi="Verdana" w:cs="Verdana"/>
          <w:sz w:val="20"/>
          <w:szCs w:val="20"/>
        </w:rPr>
        <w:t>en</w:t>
      </w:r>
      <w:r>
        <w:rPr>
          <w:sz w:val="20"/>
          <w:szCs w:val="20"/>
        </w:rPr>
        <w:tab/>
      </w:r>
      <w:r>
        <w:rPr>
          <w:rFonts w:ascii="Verdana" w:eastAsia="Verdana" w:hAnsi="Verdana" w:cs="Verdana"/>
          <w:sz w:val="20"/>
          <w:szCs w:val="20"/>
        </w:rPr>
        <w:t>su</w:t>
      </w:r>
      <w:r>
        <w:rPr>
          <w:sz w:val="20"/>
          <w:szCs w:val="20"/>
        </w:rPr>
        <w:tab/>
      </w:r>
      <w:r>
        <w:rPr>
          <w:rFonts w:ascii="Verdana" w:eastAsia="Verdana" w:hAnsi="Verdana" w:cs="Verdana"/>
          <w:sz w:val="19"/>
          <w:szCs w:val="19"/>
        </w:rPr>
        <w:t>oportunidad.</w:t>
      </w:r>
    </w:p>
    <w:p w:rsidR="003467A7" w:rsidRDefault="003467A7">
      <w:pPr>
        <w:spacing w:line="200" w:lineRule="exact"/>
        <w:rPr>
          <w:sz w:val="20"/>
          <w:szCs w:val="20"/>
        </w:rPr>
      </w:pPr>
    </w:p>
    <w:p w:rsidR="003467A7" w:rsidRDefault="003467A7">
      <w:pPr>
        <w:spacing w:line="288" w:lineRule="exact"/>
        <w:rPr>
          <w:sz w:val="20"/>
          <w:szCs w:val="20"/>
        </w:rPr>
      </w:pPr>
    </w:p>
    <w:p w:rsidR="003467A7" w:rsidRDefault="00FF094B">
      <w:pPr>
        <w:spacing w:line="247" w:lineRule="auto"/>
        <w:ind w:left="140" w:right="66"/>
        <w:jc w:val="both"/>
        <w:rPr>
          <w:sz w:val="20"/>
          <w:szCs w:val="20"/>
        </w:rPr>
      </w:pPr>
      <w:r>
        <w:rPr>
          <w:rFonts w:ascii="Verdana" w:eastAsia="Verdana" w:hAnsi="Verdana" w:cs="Verdana"/>
          <w:sz w:val="20"/>
          <w:szCs w:val="20"/>
        </w:rPr>
        <w:t>Los bienes del Comité que se mantengan en inventario serán traspasados a la Institución que se acuerde en la asamblea, mediante acta notarial en la que se detallará su contenido y destino.</w:t>
      </w:r>
    </w:p>
    <w:p w:rsidR="003467A7" w:rsidRDefault="003467A7">
      <w:pPr>
        <w:spacing w:line="200" w:lineRule="exact"/>
        <w:rPr>
          <w:sz w:val="20"/>
          <w:szCs w:val="20"/>
        </w:rPr>
      </w:pPr>
    </w:p>
    <w:p w:rsidR="003467A7" w:rsidRDefault="003467A7">
      <w:pPr>
        <w:spacing w:line="200" w:lineRule="exact"/>
        <w:rPr>
          <w:sz w:val="20"/>
          <w:szCs w:val="20"/>
        </w:rPr>
      </w:pPr>
    </w:p>
    <w:p w:rsidR="003467A7" w:rsidRDefault="003467A7">
      <w:pPr>
        <w:spacing w:line="200" w:lineRule="exact"/>
        <w:rPr>
          <w:sz w:val="20"/>
          <w:szCs w:val="20"/>
        </w:rPr>
      </w:pPr>
    </w:p>
    <w:p w:rsidR="003467A7" w:rsidRDefault="003467A7">
      <w:pPr>
        <w:spacing w:line="200" w:lineRule="exact"/>
        <w:rPr>
          <w:sz w:val="20"/>
          <w:szCs w:val="20"/>
        </w:rPr>
      </w:pPr>
    </w:p>
    <w:p w:rsidR="003467A7" w:rsidRDefault="003467A7">
      <w:pPr>
        <w:spacing w:line="200" w:lineRule="exact"/>
        <w:rPr>
          <w:sz w:val="20"/>
          <w:szCs w:val="20"/>
        </w:rPr>
      </w:pPr>
    </w:p>
    <w:p w:rsidR="003467A7" w:rsidRDefault="003467A7">
      <w:pPr>
        <w:spacing w:line="200" w:lineRule="exact"/>
        <w:rPr>
          <w:sz w:val="20"/>
          <w:szCs w:val="20"/>
        </w:rPr>
      </w:pPr>
    </w:p>
    <w:p w:rsidR="003467A7" w:rsidRDefault="003467A7">
      <w:pPr>
        <w:spacing w:line="200" w:lineRule="exact"/>
        <w:rPr>
          <w:sz w:val="20"/>
          <w:szCs w:val="20"/>
        </w:rPr>
      </w:pPr>
    </w:p>
    <w:p w:rsidR="003467A7" w:rsidRDefault="003467A7">
      <w:pPr>
        <w:spacing w:line="200" w:lineRule="exact"/>
        <w:rPr>
          <w:sz w:val="20"/>
          <w:szCs w:val="20"/>
        </w:rPr>
      </w:pPr>
    </w:p>
    <w:sectPr w:rsidR="003467A7" w:rsidSect="003467A7">
      <w:pgSz w:w="12240" w:h="18709"/>
      <w:pgMar w:top="947" w:right="1440" w:bottom="50" w:left="1440" w:header="0" w:footer="0" w:gutter="0"/>
      <w:cols w:space="720" w:equalWidth="0">
        <w:col w:w="9366"/>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D7263"/>
    <w:multiLevelType w:val="hybridMultilevel"/>
    <w:tmpl w:val="27E605A0"/>
    <w:lvl w:ilvl="0" w:tplc="21D43F1C">
      <w:start w:val="1"/>
      <w:numFmt w:val="lowerLetter"/>
      <w:lvlText w:val="%1)"/>
      <w:lvlJc w:val="left"/>
    </w:lvl>
    <w:lvl w:ilvl="1" w:tplc="6CD459E6">
      <w:numFmt w:val="decimal"/>
      <w:lvlText w:val=""/>
      <w:lvlJc w:val="left"/>
    </w:lvl>
    <w:lvl w:ilvl="2" w:tplc="53A0B03A">
      <w:numFmt w:val="decimal"/>
      <w:lvlText w:val=""/>
      <w:lvlJc w:val="left"/>
    </w:lvl>
    <w:lvl w:ilvl="3" w:tplc="4BCC3CF6">
      <w:numFmt w:val="decimal"/>
      <w:lvlText w:val=""/>
      <w:lvlJc w:val="left"/>
    </w:lvl>
    <w:lvl w:ilvl="4" w:tplc="0F14DD9A">
      <w:numFmt w:val="decimal"/>
      <w:lvlText w:val=""/>
      <w:lvlJc w:val="left"/>
    </w:lvl>
    <w:lvl w:ilvl="5" w:tplc="1F0A0E56">
      <w:numFmt w:val="decimal"/>
      <w:lvlText w:val=""/>
      <w:lvlJc w:val="left"/>
    </w:lvl>
    <w:lvl w:ilvl="6" w:tplc="4D66C972">
      <w:numFmt w:val="decimal"/>
      <w:lvlText w:val=""/>
      <w:lvlJc w:val="left"/>
    </w:lvl>
    <w:lvl w:ilvl="7" w:tplc="9DA09136">
      <w:numFmt w:val="decimal"/>
      <w:lvlText w:val=""/>
      <w:lvlJc w:val="left"/>
    </w:lvl>
    <w:lvl w:ilvl="8" w:tplc="426EEC86">
      <w:numFmt w:val="decimal"/>
      <w:lvlText w:val=""/>
      <w:lvlJc w:val="left"/>
    </w:lvl>
  </w:abstractNum>
  <w:abstractNum w:abstractNumId="1">
    <w:nsid w:val="109CF92E"/>
    <w:multiLevelType w:val="hybridMultilevel"/>
    <w:tmpl w:val="5D40CDEC"/>
    <w:lvl w:ilvl="0" w:tplc="83A84B78">
      <w:start w:val="3"/>
      <w:numFmt w:val="lowerLetter"/>
      <w:lvlText w:val="%1)"/>
      <w:lvlJc w:val="left"/>
    </w:lvl>
    <w:lvl w:ilvl="1" w:tplc="8D1AC880">
      <w:numFmt w:val="decimal"/>
      <w:lvlText w:val=""/>
      <w:lvlJc w:val="left"/>
    </w:lvl>
    <w:lvl w:ilvl="2" w:tplc="6F36DDDC">
      <w:numFmt w:val="decimal"/>
      <w:lvlText w:val=""/>
      <w:lvlJc w:val="left"/>
    </w:lvl>
    <w:lvl w:ilvl="3" w:tplc="E82220D8">
      <w:numFmt w:val="decimal"/>
      <w:lvlText w:val=""/>
      <w:lvlJc w:val="left"/>
    </w:lvl>
    <w:lvl w:ilvl="4" w:tplc="84563698">
      <w:numFmt w:val="decimal"/>
      <w:lvlText w:val=""/>
      <w:lvlJc w:val="left"/>
    </w:lvl>
    <w:lvl w:ilvl="5" w:tplc="D698137A">
      <w:numFmt w:val="decimal"/>
      <w:lvlText w:val=""/>
      <w:lvlJc w:val="left"/>
    </w:lvl>
    <w:lvl w:ilvl="6" w:tplc="9F341512">
      <w:numFmt w:val="decimal"/>
      <w:lvlText w:val=""/>
      <w:lvlJc w:val="left"/>
    </w:lvl>
    <w:lvl w:ilvl="7" w:tplc="A2C4D282">
      <w:numFmt w:val="decimal"/>
      <w:lvlText w:val=""/>
      <w:lvlJc w:val="left"/>
    </w:lvl>
    <w:lvl w:ilvl="8" w:tplc="616022FA">
      <w:numFmt w:val="decimal"/>
      <w:lvlText w:val=""/>
      <w:lvlJc w:val="left"/>
    </w:lvl>
  </w:abstractNum>
  <w:abstractNum w:abstractNumId="2">
    <w:nsid w:val="1190CDE7"/>
    <w:multiLevelType w:val="hybridMultilevel"/>
    <w:tmpl w:val="279C157C"/>
    <w:lvl w:ilvl="0" w:tplc="B7AE40E4">
      <w:start w:val="1"/>
      <w:numFmt w:val="lowerLetter"/>
      <w:lvlText w:val="%1)"/>
      <w:lvlJc w:val="left"/>
    </w:lvl>
    <w:lvl w:ilvl="1" w:tplc="B5143E58">
      <w:numFmt w:val="decimal"/>
      <w:lvlText w:val=""/>
      <w:lvlJc w:val="left"/>
    </w:lvl>
    <w:lvl w:ilvl="2" w:tplc="27A8D548">
      <w:numFmt w:val="decimal"/>
      <w:lvlText w:val=""/>
      <w:lvlJc w:val="left"/>
    </w:lvl>
    <w:lvl w:ilvl="3" w:tplc="E5487E3E">
      <w:numFmt w:val="decimal"/>
      <w:lvlText w:val=""/>
      <w:lvlJc w:val="left"/>
    </w:lvl>
    <w:lvl w:ilvl="4" w:tplc="8C8666AC">
      <w:numFmt w:val="decimal"/>
      <w:lvlText w:val=""/>
      <w:lvlJc w:val="left"/>
    </w:lvl>
    <w:lvl w:ilvl="5" w:tplc="531E0F22">
      <w:numFmt w:val="decimal"/>
      <w:lvlText w:val=""/>
      <w:lvlJc w:val="left"/>
    </w:lvl>
    <w:lvl w:ilvl="6" w:tplc="DA28B6A0">
      <w:numFmt w:val="decimal"/>
      <w:lvlText w:val=""/>
      <w:lvlJc w:val="left"/>
    </w:lvl>
    <w:lvl w:ilvl="7" w:tplc="9858DF9E">
      <w:numFmt w:val="decimal"/>
      <w:lvlText w:val=""/>
      <w:lvlJc w:val="left"/>
    </w:lvl>
    <w:lvl w:ilvl="8" w:tplc="3C7A805A">
      <w:numFmt w:val="decimal"/>
      <w:lvlText w:val=""/>
      <w:lvlJc w:val="left"/>
    </w:lvl>
  </w:abstractNum>
  <w:abstractNum w:abstractNumId="3">
    <w:nsid w:val="140E0F76"/>
    <w:multiLevelType w:val="hybridMultilevel"/>
    <w:tmpl w:val="FEC8D04E"/>
    <w:lvl w:ilvl="0" w:tplc="B6ECFAAA">
      <w:start w:val="1"/>
      <w:numFmt w:val="lowerLetter"/>
      <w:lvlText w:val="%1)"/>
      <w:lvlJc w:val="left"/>
    </w:lvl>
    <w:lvl w:ilvl="1" w:tplc="D6F28C0C">
      <w:numFmt w:val="decimal"/>
      <w:lvlText w:val=""/>
      <w:lvlJc w:val="left"/>
    </w:lvl>
    <w:lvl w:ilvl="2" w:tplc="3748262C">
      <w:numFmt w:val="decimal"/>
      <w:lvlText w:val=""/>
      <w:lvlJc w:val="left"/>
    </w:lvl>
    <w:lvl w:ilvl="3" w:tplc="ED243C22">
      <w:numFmt w:val="decimal"/>
      <w:lvlText w:val=""/>
      <w:lvlJc w:val="left"/>
    </w:lvl>
    <w:lvl w:ilvl="4" w:tplc="358A671A">
      <w:numFmt w:val="decimal"/>
      <w:lvlText w:val=""/>
      <w:lvlJc w:val="left"/>
    </w:lvl>
    <w:lvl w:ilvl="5" w:tplc="B4FC9D10">
      <w:numFmt w:val="decimal"/>
      <w:lvlText w:val=""/>
      <w:lvlJc w:val="left"/>
    </w:lvl>
    <w:lvl w:ilvl="6" w:tplc="FAD6987E">
      <w:numFmt w:val="decimal"/>
      <w:lvlText w:val=""/>
      <w:lvlJc w:val="left"/>
    </w:lvl>
    <w:lvl w:ilvl="7" w:tplc="B1186408">
      <w:numFmt w:val="decimal"/>
      <w:lvlText w:val=""/>
      <w:lvlJc w:val="left"/>
    </w:lvl>
    <w:lvl w:ilvl="8" w:tplc="1946DE96">
      <w:numFmt w:val="decimal"/>
      <w:lvlText w:val=""/>
      <w:lvlJc w:val="left"/>
    </w:lvl>
  </w:abstractNum>
  <w:abstractNum w:abstractNumId="4">
    <w:nsid w:val="1BEFD79F"/>
    <w:multiLevelType w:val="hybridMultilevel"/>
    <w:tmpl w:val="592C7384"/>
    <w:lvl w:ilvl="0" w:tplc="29E80D36">
      <w:start w:val="1"/>
      <w:numFmt w:val="lowerLetter"/>
      <w:lvlText w:val="%1)"/>
      <w:lvlJc w:val="left"/>
    </w:lvl>
    <w:lvl w:ilvl="1" w:tplc="16B46266">
      <w:numFmt w:val="decimal"/>
      <w:lvlText w:val=""/>
      <w:lvlJc w:val="left"/>
    </w:lvl>
    <w:lvl w:ilvl="2" w:tplc="7BD4E99E">
      <w:numFmt w:val="decimal"/>
      <w:lvlText w:val=""/>
      <w:lvlJc w:val="left"/>
    </w:lvl>
    <w:lvl w:ilvl="3" w:tplc="17764A16">
      <w:numFmt w:val="decimal"/>
      <w:lvlText w:val=""/>
      <w:lvlJc w:val="left"/>
    </w:lvl>
    <w:lvl w:ilvl="4" w:tplc="BC189EB6">
      <w:numFmt w:val="decimal"/>
      <w:lvlText w:val=""/>
      <w:lvlJc w:val="left"/>
    </w:lvl>
    <w:lvl w:ilvl="5" w:tplc="2800FAB6">
      <w:numFmt w:val="decimal"/>
      <w:lvlText w:val=""/>
      <w:lvlJc w:val="left"/>
    </w:lvl>
    <w:lvl w:ilvl="6" w:tplc="B0BC9586">
      <w:numFmt w:val="decimal"/>
      <w:lvlText w:val=""/>
      <w:lvlJc w:val="left"/>
    </w:lvl>
    <w:lvl w:ilvl="7" w:tplc="9FB44E04">
      <w:numFmt w:val="decimal"/>
      <w:lvlText w:val=""/>
      <w:lvlJc w:val="left"/>
    </w:lvl>
    <w:lvl w:ilvl="8" w:tplc="5C56B304">
      <w:numFmt w:val="decimal"/>
      <w:lvlText w:val=""/>
      <w:lvlJc w:val="left"/>
    </w:lvl>
  </w:abstractNum>
  <w:abstractNum w:abstractNumId="5">
    <w:nsid w:val="1F16E9E8"/>
    <w:multiLevelType w:val="hybridMultilevel"/>
    <w:tmpl w:val="3DC28F5E"/>
    <w:lvl w:ilvl="0" w:tplc="86E4679E">
      <w:start w:val="1"/>
      <w:numFmt w:val="lowerLetter"/>
      <w:lvlText w:val="%1)"/>
      <w:lvlJc w:val="left"/>
    </w:lvl>
    <w:lvl w:ilvl="1" w:tplc="8752D498">
      <w:numFmt w:val="decimal"/>
      <w:lvlText w:val=""/>
      <w:lvlJc w:val="left"/>
    </w:lvl>
    <w:lvl w:ilvl="2" w:tplc="512C6D14">
      <w:numFmt w:val="decimal"/>
      <w:lvlText w:val=""/>
      <w:lvlJc w:val="left"/>
    </w:lvl>
    <w:lvl w:ilvl="3" w:tplc="21FE7A0A">
      <w:numFmt w:val="decimal"/>
      <w:lvlText w:val=""/>
      <w:lvlJc w:val="left"/>
    </w:lvl>
    <w:lvl w:ilvl="4" w:tplc="5A86634A">
      <w:numFmt w:val="decimal"/>
      <w:lvlText w:val=""/>
      <w:lvlJc w:val="left"/>
    </w:lvl>
    <w:lvl w:ilvl="5" w:tplc="6550407E">
      <w:numFmt w:val="decimal"/>
      <w:lvlText w:val=""/>
      <w:lvlJc w:val="left"/>
    </w:lvl>
    <w:lvl w:ilvl="6" w:tplc="8CCAC964">
      <w:numFmt w:val="decimal"/>
      <w:lvlText w:val=""/>
      <w:lvlJc w:val="left"/>
    </w:lvl>
    <w:lvl w:ilvl="7" w:tplc="7B42FECC">
      <w:numFmt w:val="decimal"/>
      <w:lvlText w:val=""/>
      <w:lvlJc w:val="left"/>
    </w:lvl>
    <w:lvl w:ilvl="8" w:tplc="5FC2285E">
      <w:numFmt w:val="decimal"/>
      <w:lvlText w:val=""/>
      <w:lvlJc w:val="left"/>
    </w:lvl>
  </w:abstractNum>
  <w:abstractNum w:abstractNumId="6">
    <w:nsid w:val="257130A3"/>
    <w:multiLevelType w:val="hybridMultilevel"/>
    <w:tmpl w:val="9C2CF198"/>
    <w:lvl w:ilvl="0" w:tplc="F0C8E594">
      <w:start w:val="2"/>
      <w:numFmt w:val="lowerLetter"/>
      <w:lvlText w:val="%1)"/>
      <w:lvlJc w:val="left"/>
    </w:lvl>
    <w:lvl w:ilvl="1" w:tplc="1D301A60">
      <w:numFmt w:val="decimal"/>
      <w:lvlText w:val=""/>
      <w:lvlJc w:val="left"/>
    </w:lvl>
    <w:lvl w:ilvl="2" w:tplc="46CA3AFC">
      <w:numFmt w:val="decimal"/>
      <w:lvlText w:val=""/>
      <w:lvlJc w:val="left"/>
    </w:lvl>
    <w:lvl w:ilvl="3" w:tplc="40242F7A">
      <w:numFmt w:val="decimal"/>
      <w:lvlText w:val=""/>
      <w:lvlJc w:val="left"/>
    </w:lvl>
    <w:lvl w:ilvl="4" w:tplc="C1AC6936">
      <w:numFmt w:val="decimal"/>
      <w:lvlText w:val=""/>
      <w:lvlJc w:val="left"/>
    </w:lvl>
    <w:lvl w:ilvl="5" w:tplc="A8622BF2">
      <w:numFmt w:val="decimal"/>
      <w:lvlText w:val=""/>
      <w:lvlJc w:val="left"/>
    </w:lvl>
    <w:lvl w:ilvl="6" w:tplc="50B23466">
      <w:numFmt w:val="decimal"/>
      <w:lvlText w:val=""/>
      <w:lvlJc w:val="left"/>
    </w:lvl>
    <w:lvl w:ilvl="7" w:tplc="B6FC5BF4">
      <w:numFmt w:val="decimal"/>
      <w:lvlText w:val=""/>
      <w:lvlJc w:val="left"/>
    </w:lvl>
    <w:lvl w:ilvl="8" w:tplc="241CA08C">
      <w:numFmt w:val="decimal"/>
      <w:lvlText w:val=""/>
      <w:lvlJc w:val="left"/>
    </w:lvl>
  </w:abstractNum>
  <w:abstractNum w:abstractNumId="7">
    <w:nsid w:val="25E45D32"/>
    <w:multiLevelType w:val="hybridMultilevel"/>
    <w:tmpl w:val="5080B280"/>
    <w:lvl w:ilvl="0" w:tplc="66DA4120">
      <w:start w:val="1"/>
      <w:numFmt w:val="lowerLetter"/>
      <w:lvlText w:val="%1)"/>
      <w:lvlJc w:val="left"/>
    </w:lvl>
    <w:lvl w:ilvl="1" w:tplc="EF948134">
      <w:numFmt w:val="decimal"/>
      <w:lvlText w:val=""/>
      <w:lvlJc w:val="left"/>
    </w:lvl>
    <w:lvl w:ilvl="2" w:tplc="504C057C">
      <w:numFmt w:val="decimal"/>
      <w:lvlText w:val=""/>
      <w:lvlJc w:val="left"/>
    </w:lvl>
    <w:lvl w:ilvl="3" w:tplc="E9B0BF7C">
      <w:numFmt w:val="decimal"/>
      <w:lvlText w:val=""/>
      <w:lvlJc w:val="left"/>
    </w:lvl>
    <w:lvl w:ilvl="4" w:tplc="9800D95C">
      <w:numFmt w:val="decimal"/>
      <w:lvlText w:val=""/>
      <w:lvlJc w:val="left"/>
    </w:lvl>
    <w:lvl w:ilvl="5" w:tplc="2FC61B0A">
      <w:numFmt w:val="decimal"/>
      <w:lvlText w:val=""/>
      <w:lvlJc w:val="left"/>
    </w:lvl>
    <w:lvl w:ilvl="6" w:tplc="A21A2DEE">
      <w:numFmt w:val="decimal"/>
      <w:lvlText w:val=""/>
      <w:lvlJc w:val="left"/>
    </w:lvl>
    <w:lvl w:ilvl="7" w:tplc="6F7ED59C">
      <w:numFmt w:val="decimal"/>
      <w:lvlText w:val=""/>
      <w:lvlJc w:val="left"/>
    </w:lvl>
    <w:lvl w:ilvl="8" w:tplc="812C08FC">
      <w:numFmt w:val="decimal"/>
      <w:lvlText w:val=""/>
      <w:lvlJc w:val="left"/>
    </w:lvl>
  </w:abstractNum>
  <w:abstractNum w:abstractNumId="8">
    <w:nsid w:val="3352255A"/>
    <w:multiLevelType w:val="hybridMultilevel"/>
    <w:tmpl w:val="BF12CA6E"/>
    <w:lvl w:ilvl="0" w:tplc="62BC55C6">
      <w:start w:val="1"/>
      <w:numFmt w:val="lowerLetter"/>
      <w:lvlText w:val="%1)"/>
      <w:lvlJc w:val="left"/>
    </w:lvl>
    <w:lvl w:ilvl="1" w:tplc="0C4068F8">
      <w:numFmt w:val="decimal"/>
      <w:lvlText w:val=""/>
      <w:lvlJc w:val="left"/>
    </w:lvl>
    <w:lvl w:ilvl="2" w:tplc="771AA7B4">
      <w:numFmt w:val="decimal"/>
      <w:lvlText w:val=""/>
      <w:lvlJc w:val="left"/>
    </w:lvl>
    <w:lvl w:ilvl="3" w:tplc="1C6EF07C">
      <w:numFmt w:val="decimal"/>
      <w:lvlText w:val=""/>
      <w:lvlJc w:val="left"/>
    </w:lvl>
    <w:lvl w:ilvl="4" w:tplc="55203E28">
      <w:numFmt w:val="decimal"/>
      <w:lvlText w:val=""/>
      <w:lvlJc w:val="left"/>
    </w:lvl>
    <w:lvl w:ilvl="5" w:tplc="D8D2A1F0">
      <w:numFmt w:val="decimal"/>
      <w:lvlText w:val=""/>
      <w:lvlJc w:val="left"/>
    </w:lvl>
    <w:lvl w:ilvl="6" w:tplc="07522812">
      <w:numFmt w:val="decimal"/>
      <w:lvlText w:val=""/>
      <w:lvlJc w:val="left"/>
    </w:lvl>
    <w:lvl w:ilvl="7" w:tplc="C18220E2">
      <w:numFmt w:val="decimal"/>
      <w:lvlText w:val=""/>
      <w:lvlJc w:val="left"/>
    </w:lvl>
    <w:lvl w:ilvl="8" w:tplc="FF3C6D10">
      <w:numFmt w:val="decimal"/>
      <w:lvlText w:val=""/>
      <w:lvlJc w:val="left"/>
    </w:lvl>
  </w:abstractNum>
  <w:abstractNum w:abstractNumId="9">
    <w:nsid w:val="3F2DBA31"/>
    <w:multiLevelType w:val="hybridMultilevel"/>
    <w:tmpl w:val="D0D65AD8"/>
    <w:lvl w:ilvl="0" w:tplc="68B212C4">
      <w:start w:val="7"/>
      <w:numFmt w:val="lowerLetter"/>
      <w:lvlText w:val="%1)"/>
      <w:lvlJc w:val="left"/>
    </w:lvl>
    <w:lvl w:ilvl="1" w:tplc="58E6D508">
      <w:numFmt w:val="decimal"/>
      <w:lvlText w:val=""/>
      <w:lvlJc w:val="left"/>
    </w:lvl>
    <w:lvl w:ilvl="2" w:tplc="0DE08C06">
      <w:numFmt w:val="decimal"/>
      <w:lvlText w:val=""/>
      <w:lvlJc w:val="left"/>
    </w:lvl>
    <w:lvl w:ilvl="3" w:tplc="32566C72">
      <w:numFmt w:val="decimal"/>
      <w:lvlText w:val=""/>
      <w:lvlJc w:val="left"/>
    </w:lvl>
    <w:lvl w:ilvl="4" w:tplc="BC9ADF7A">
      <w:numFmt w:val="decimal"/>
      <w:lvlText w:val=""/>
      <w:lvlJc w:val="left"/>
    </w:lvl>
    <w:lvl w:ilvl="5" w:tplc="F07C59D8">
      <w:numFmt w:val="decimal"/>
      <w:lvlText w:val=""/>
      <w:lvlJc w:val="left"/>
    </w:lvl>
    <w:lvl w:ilvl="6" w:tplc="3E965628">
      <w:numFmt w:val="decimal"/>
      <w:lvlText w:val=""/>
      <w:lvlJc w:val="left"/>
    </w:lvl>
    <w:lvl w:ilvl="7" w:tplc="A254FE5C">
      <w:numFmt w:val="decimal"/>
      <w:lvlText w:val=""/>
      <w:lvlJc w:val="left"/>
    </w:lvl>
    <w:lvl w:ilvl="8" w:tplc="A0A0B2CE">
      <w:numFmt w:val="decimal"/>
      <w:lvlText w:val=""/>
      <w:lvlJc w:val="left"/>
    </w:lvl>
  </w:abstractNum>
  <w:abstractNum w:abstractNumId="10">
    <w:nsid w:val="41A7C4C9"/>
    <w:multiLevelType w:val="hybridMultilevel"/>
    <w:tmpl w:val="127EA93A"/>
    <w:lvl w:ilvl="0" w:tplc="AB044076">
      <w:start w:val="2"/>
      <w:numFmt w:val="lowerLetter"/>
      <w:lvlText w:val="%1)"/>
      <w:lvlJc w:val="left"/>
    </w:lvl>
    <w:lvl w:ilvl="1" w:tplc="50181CCA">
      <w:numFmt w:val="decimal"/>
      <w:lvlText w:val=""/>
      <w:lvlJc w:val="left"/>
    </w:lvl>
    <w:lvl w:ilvl="2" w:tplc="E8A8355C">
      <w:numFmt w:val="decimal"/>
      <w:lvlText w:val=""/>
      <w:lvlJc w:val="left"/>
    </w:lvl>
    <w:lvl w:ilvl="3" w:tplc="96DCDCCC">
      <w:numFmt w:val="decimal"/>
      <w:lvlText w:val=""/>
      <w:lvlJc w:val="left"/>
    </w:lvl>
    <w:lvl w:ilvl="4" w:tplc="041AB9E2">
      <w:numFmt w:val="decimal"/>
      <w:lvlText w:val=""/>
      <w:lvlJc w:val="left"/>
    </w:lvl>
    <w:lvl w:ilvl="5" w:tplc="8CEA5696">
      <w:numFmt w:val="decimal"/>
      <w:lvlText w:val=""/>
      <w:lvlJc w:val="left"/>
    </w:lvl>
    <w:lvl w:ilvl="6" w:tplc="25B299F8">
      <w:numFmt w:val="decimal"/>
      <w:lvlText w:val=""/>
      <w:lvlJc w:val="left"/>
    </w:lvl>
    <w:lvl w:ilvl="7" w:tplc="3588EB6C">
      <w:numFmt w:val="decimal"/>
      <w:lvlText w:val=""/>
      <w:lvlJc w:val="left"/>
    </w:lvl>
    <w:lvl w:ilvl="8" w:tplc="404C1834">
      <w:numFmt w:val="decimal"/>
      <w:lvlText w:val=""/>
      <w:lvlJc w:val="left"/>
    </w:lvl>
  </w:abstractNum>
  <w:abstractNum w:abstractNumId="11">
    <w:nsid w:val="422B2E5A"/>
    <w:multiLevelType w:val="hybridMultilevel"/>
    <w:tmpl w:val="27B23274"/>
    <w:lvl w:ilvl="0" w:tplc="D260427E">
      <w:start w:val="1"/>
      <w:numFmt w:val="upperRoman"/>
      <w:lvlText w:val="%1)"/>
      <w:lvlJc w:val="left"/>
      <w:pPr>
        <w:ind w:left="860" w:hanging="720"/>
      </w:pPr>
      <w:rPr>
        <w:rFonts w:hint="default"/>
      </w:rPr>
    </w:lvl>
    <w:lvl w:ilvl="1" w:tplc="340A0019" w:tentative="1">
      <w:start w:val="1"/>
      <w:numFmt w:val="lowerLetter"/>
      <w:lvlText w:val="%2."/>
      <w:lvlJc w:val="left"/>
      <w:pPr>
        <w:ind w:left="1220" w:hanging="360"/>
      </w:pPr>
    </w:lvl>
    <w:lvl w:ilvl="2" w:tplc="340A001B" w:tentative="1">
      <w:start w:val="1"/>
      <w:numFmt w:val="lowerRoman"/>
      <w:lvlText w:val="%3."/>
      <w:lvlJc w:val="right"/>
      <w:pPr>
        <w:ind w:left="1940" w:hanging="180"/>
      </w:pPr>
    </w:lvl>
    <w:lvl w:ilvl="3" w:tplc="340A000F" w:tentative="1">
      <w:start w:val="1"/>
      <w:numFmt w:val="decimal"/>
      <w:lvlText w:val="%4."/>
      <w:lvlJc w:val="left"/>
      <w:pPr>
        <w:ind w:left="2660" w:hanging="360"/>
      </w:pPr>
    </w:lvl>
    <w:lvl w:ilvl="4" w:tplc="340A0019" w:tentative="1">
      <w:start w:val="1"/>
      <w:numFmt w:val="lowerLetter"/>
      <w:lvlText w:val="%5."/>
      <w:lvlJc w:val="left"/>
      <w:pPr>
        <w:ind w:left="3380" w:hanging="360"/>
      </w:pPr>
    </w:lvl>
    <w:lvl w:ilvl="5" w:tplc="340A001B" w:tentative="1">
      <w:start w:val="1"/>
      <w:numFmt w:val="lowerRoman"/>
      <w:lvlText w:val="%6."/>
      <w:lvlJc w:val="right"/>
      <w:pPr>
        <w:ind w:left="4100" w:hanging="180"/>
      </w:pPr>
    </w:lvl>
    <w:lvl w:ilvl="6" w:tplc="340A000F" w:tentative="1">
      <w:start w:val="1"/>
      <w:numFmt w:val="decimal"/>
      <w:lvlText w:val="%7."/>
      <w:lvlJc w:val="left"/>
      <w:pPr>
        <w:ind w:left="4820" w:hanging="360"/>
      </w:pPr>
    </w:lvl>
    <w:lvl w:ilvl="7" w:tplc="340A0019" w:tentative="1">
      <w:start w:val="1"/>
      <w:numFmt w:val="lowerLetter"/>
      <w:lvlText w:val="%8."/>
      <w:lvlJc w:val="left"/>
      <w:pPr>
        <w:ind w:left="5540" w:hanging="360"/>
      </w:pPr>
    </w:lvl>
    <w:lvl w:ilvl="8" w:tplc="340A001B" w:tentative="1">
      <w:start w:val="1"/>
      <w:numFmt w:val="lowerRoman"/>
      <w:lvlText w:val="%9."/>
      <w:lvlJc w:val="right"/>
      <w:pPr>
        <w:ind w:left="6260" w:hanging="180"/>
      </w:pPr>
    </w:lvl>
  </w:abstractNum>
  <w:abstractNum w:abstractNumId="12">
    <w:nsid w:val="431BD7B7"/>
    <w:multiLevelType w:val="hybridMultilevel"/>
    <w:tmpl w:val="5804EC76"/>
    <w:lvl w:ilvl="0" w:tplc="1074A202">
      <w:start w:val="6"/>
      <w:numFmt w:val="lowerLetter"/>
      <w:lvlText w:val="%1)"/>
      <w:lvlJc w:val="left"/>
    </w:lvl>
    <w:lvl w:ilvl="1" w:tplc="BB94C3CA">
      <w:numFmt w:val="decimal"/>
      <w:lvlText w:val=""/>
      <w:lvlJc w:val="left"/>
    </w:lvl>
    <w:lvl w:ilvl="2" w:tplc="91E0DFE8">
      <w:numFmt w:val="decimal"/>
      <w:lvlText w:val=""/>
      <w:lvlJc w:val="left"/>
    </w:lvl>
    <w:lvl w:ilvl="3" w:tplc="8AEE3D68">
      <w:numFmt w:val="decimal"/>
      <w:lvlText w:val=""/>
      <w:lvlJc w:val="left"/>
    </w:lvl>
    <w:lvl w:ilvl="4" w:tplc="34AC2BDA">
      <w:numFmt w:val="decimal"/>
      <w:lvlText w:val=""/>
      <w:lvlJc w:val="left"/>
    </w:lvl>
    <w:lvl w:ilvl="5" w:tplc="BD20E4B0">
      <w:numFmt w:val="decimal"/>
      <w:lvlText w:val=""/>
      <w:lvlJc w:val="left"/>
    </w:lvl>
    <w:lvl w:ilvl="6" w:tplc="BD3AE330">
      <w:numFmt w:val="decimal"/>
      <w:lvlText w:val=""/>
      <w:lvlJc w:val="left"/>
    </w:lvl>
    <w:lvl w:ilvl="7" w:tplc="4F862F42">
      <w:numFmt w:val="decimal"/>
      <w:lvlText w:val=""/>
      <w:lvlJc w:val="left"/>
    </w:lvl>
    <w:lvl w:ilvl="8" w:tplc="6900AA9C">
      <w:numFmt w:val="decimal"/>
      <w:lvlText w:val=""/>
      <w:lvlJc w:val="left"/>
    </w:lvl>
  </w:abstractNum>
  <w:abstractNum w:abstractNumId="13">
    <w:nsid w:val="436C6125"/>
    <w:multiLevelType w:val="hybridMultilevel"/>
    <w:tmpl w:val="6A14D810"/>
    <w:lvl w:ilvl="0" w:tplc="7FBA8714">
      <w:start w:val="1"/>
      <w:numFmt w:val="lowerLetter"/>
      <w:lvlText w:val="%1)"/>
      <w:lvlJc w:val="left"/>
    </w:lvl>
    <w:lvl w:ilvl="1" w:tplc="A900E1AE">
      <w:numFmt w:val="decimal"/>
      <w:lvlText w:val=""/>
      <w:lvlJc w:val="left"/>
    </w:lvl>
    <w:lvl w:ilvl="2" w:tplc="5E24E72E">
      <w:numFmt w:val="decimal"/>
      <w:lvlText w:val=""/>
      <w:lvlJc w:val="left"/>
    </w:lvl>
    <w:lvl w:ilvl="3" w:tplc="65422904">
      <w:numFmt w:val="decimal"/>
      <w:lvlText w:val=""/>
      <w:lvlJc w:val="left"/>
    </w:lvl>
    <w:lvl w:ilvl="4" w:tplc="E5AEF81E">
      <w:numFmt w:val="decimal"/>
      <w:lvlText w:val=""/>
      <w:lvlJc w:val="left"/>
    </w:lvl>
    <w:lvl w:ilvl="5" w:tplc="5ADC2A62">
      <w:numFmt w:val="decimal"/>
      <w:lvlText w:val=""/>
      <w:lvlJc w:val="left"/>
    </w:lvl>
    <w:lvl w:ilvl="6" w:tplc="7996F21A">
      <w:numFmt w:val="decimal"/>
      <w:lvlText w:val=""/>
      <w:lvlJc w:val="left"/>
    </w:lvl>
    <w:lvl w:ilvl="7" w:tplc="810AEBEC">
      <w:numFmt w:val="decimal"/>
      <w:lvlText w:val=""/>
      <w:lvlJc w:val="left"/>
    </w:lvl>
    <w:lvl w:ilvl="8" w:tplc="6016973A">
      <w:numFmt w:val="decimal"/>
      <w:lvlText w:val=""/>
      <w:lvlJc w:val="left"/>
    </w:lvl>
  </w:abstractNum>
  <w:abstractNum w:abstractNumId="14">
    <w:nsid w:val="45CA1124"/>
    <w:multiLevelType w:val="hybridMultilevel"/>
    <w:tmpl w:val="C6764C82"/>
    <w:lvl w:ilvl="0" w:tplc="6C80EBC6">
      <w:start w:val="9"/>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4E6AFB66"/>
    <w:multiLevelType w:val="hybridMultilevel"/>
    <w:tmpl w:val="48D0E238"/>
    <w:lvl w:ilvl="0" w:tplc="389E6086">
      <w:start w:val="3"/>
      <w:numFmt w:val="lowerLetter"/>
      <w:lvlText w:val="%1)"/>
      <w:lvlJc w:val="left"/>
    </w:lvl>
    <w:lvl w:ilvl="1" w:tplc="78C80938">
      <w:numFmt w:val="decimal"/>
      <w:lvlText w:val=""/>
      <w:lvlJc w:val="left"/>
    </w:lvl>
    <w:lvl w:ilvl="2" w:tplc="24EA6EE6">
      <w:numFmt w:val="decimal"/>
      <w:lvlText w:val=""/>
      <w:lvlJc w:val="left"/>
    </w:lvl>
    <w:lvl w:ilvl="3" w:tplc="C96CA904">
      <w:numFmt w:val="decimal"/>
      <w:lvlText w:val=""/>
      <w:lvlJc w:val="left"/>
    </w:lvl>
    <w:lvl w:ilvl="4" w:tplc="9D60091C">
      <w:numFmt w:val="decimal"/>
      <w:lvlText w:val=""/>
      <w:lvlJc w:val="left"/>
    </w:lvl>
    <w:lvl w:ilvl="5" w:tplc="F91C539E">
      <w:numFmt w:val="decimal"/>
      <w:lvlText w:val=""/>
      <w:lvlJc w:val="left"/>
    </w:lvl>
    <w:lvl w:ilvl="6" w:tplc="4ADEAC62">
      <w:numFmt w:val="decimal"/>
      <w:lvlText w:val=""/>
      <w:lvlJc w:val="left"/>
    </w:lvl>
    <w:lvl w:ilvl="7" w:tplc="B5C83E7A">
      <w:numFmt w:val="decimal"/>
      <w:lvlText w:val=""/>
      <w:lvlJc w:val="left"/>
    </w:lvl>
    <w:lvl w:ilvl="8" w:tplc="5EFAFECA">
      <w:numFmt w:val="decimal"/>
      <w:lvlText w:val=""/>
      <w:lvlJc w:val="left"/>
    </w:lvl>
  </w:abstractNum>
  <w:abstractNum w:abstractNumId="16">
    <w:nsid w:val="519B500D"/>
    <w:multiLevelType w:val="hybridMultilevel"/>
    <w:tmpl w:val="F858E6BE"/>
    <w:lvl w:ilvl="0" w:tplc="CC544900">
      <w:start w:val="1"/>
      <w:numFmt w:val="lowerLetter"/>
      <w:lvlText w:val="%1)"/>
      <w:lvlJc w:val="left"/>
    </w:lvl>
    <w:lvl w:ilvl="1" w:tplc="17382A1A">
      <w:numFmt w:val="decimal"/>
      <w:lvlText w:val=""/>
      <w:lvlJc w:val="left"/>
    </w:lvl>
    <w:lvl w:ilvl="2" w:tplc="8B00F8C0">
      <w:numFmt w:val="decimal"/>
      <w:lvlText w:val=""/>
      <w:lvlJc w:val="left"/>
    </w:lvl>
    <w:lvl w:ilvl="3" w:tplc="7D5A6FE2">
      <w:numFmt w:val="decimal"/>
      <w:lvlText w:val=""/>
      <w:lvlJc w:val="left"/>
    </w:lvl>
    <w:lvl w:ilvl="4" w:tplc="A1281EB0">
      <w:numFmt w:val="decimal"/>
      <w:lvlText w:val=""/>
      <w:lvlJc w:val="left"/>
    </w:lvl>
    <w:lvl w:ilvl="5" w:tplc="96FCF178">
      <w:numFmt w:val="decimal"/>
      <w:lvlText w:val=""/>
      <w:lvlJc w:val="left"/>
    </w:lvl>
    <w:lvl w:ilvl="6" w:tplc="21A04F2A">
      <w:numFmt w:val="decimal"/>
      <w:lvlText w:val=""/>
      <w:lvlJc w:val="left"/>
    </w:lvl>
    <w:lvl w:ilvl="7" w:tplc="69C63BC8">
      <w:numFmt w:val="decimal"/>
      <w:lvlText w:val=""/>
      <w:lvlJc w:val="left"/>
    </w:lvl>
    <w:lvl w:ilvl="8" w:tplc="BE102588">
      <w:numFmt w:val="decimal"/>
      <w:lvlText w:val=""/>
      <w:lvlJc w:val="left"/>
    </w:lvl>
  </w:abstractNum>
  <w:abstractNum w:abstractNumId="17">
    <w:nsid w:val="628C895D"/>
    <w:multiLevelType w:val="hybridMultilevel"/>
    <w:tmpl w:val="201EA21E"/>
    <w:lvl w:ilvl="0" w:tplc="FB1C1466">
      <w:start w:val="1"/>
      <w:numFmt w:val="lowerLetter"/>
      <w:lvlText w:val="%1)"/>
      <w:lvlJc w:val="left"/>
    </w:lvl>
    <w:lvl w:ilvl="1" w:tplc="045C7B9A">
      <w:numFmt w:val="decimal"/>
      <w:lvlText w:val=""/>
      <w:lvlJc w:val="left"/>
    </w:lvl>
    <w:lvl w:ilvl="2" w:tplc="5ACC95CE">
      <w:numFmt w:val="decimal"/>
      <w:lvlText w:val=""/>
      <w:lvlJc w:val="left"/>
    </w:lvl>
    <w:lvl w:ilvl="3" w:tplc="90581EAE">
      <w:numFmt w:val="decimal"/>
      <w:lvlText w:val=""/>
      <w:lvlJc w:val="left"/>
    </w:lvl>
    <w:lvl w:ilvl="4" w:tplc="6276D608">
      <w:numFmt w:val="decimal"/>
      <w:lvlText w:val=""/>
      <w:lvlJc w:val="left"/>
    </w:lvl>
    <w:lvl w:ilvl="5" w:tplc="6EF6565E">
      <w:numFmt w:val="decimal"/>
      <w:lvlText w:val=""/>
      <w:lvlJc w:val="left"/>
    </w:lvl>
    <w:lvl w:ilvl="6" w:tplc="B7A2743A">
      <w:numFmt w:val="decimal"/>
      <w:lvlText w:val=""/>
      <w:lvlJc w:val="left"/>
    </w:lvl>
    <w:lvl w:ilvl="7" w:tplc="624699EE">
      <w:numFmt w:val="decimal"/>
      <w:lvlText w:val=""/>
      <w:lvlJc w:val="left"/>
    </w:lvl>
    <w:lvl w:ilvl="8" w:tplc="CD945980">
      <w:numFmt w:val="decimal"/>
      <w:lvlText w:val=""/>
      <w:lvlJc w:val="left"/>
    </w:lvl>
  </w:abstractNum>
  <w:abstractNum w:abstractNumId="18">
    <w:nsid w:val="62BBD95A"/>
    <w:multiLevelType w:val="hybridMultilevel"/>
    <w:tmpl w:val="9AD2E5D0"/>
    <w:lvl w:ilvl="0" w:tplc="21D8C714">
      <w:start w:val="1"/>
      <w:numFmt w:val="lowerLetter"/>
      <w:lvlText w:val="%1)"/>
      <w:lvlJc w:val="left"/>
    </w:lvl>
    <w:lvl w:ilvl="1" w:tplc="DDD8372E">
      <w:numFmt w:val="decimal"/>
      <w:lvlText w:val=""/>
      <w:lvlJc w:val="left"/>
    </w:lvl>
    <w:lvl w:ilvl="2" w:tplc="4A982CC4">
      <w:numFmt w:val="decimal"/>
      <w:lvlText w:val=""/>
      <w:lvlJc w:val="left"/>
    </w:lvl>
    <w:lvl w:ilvl="3" w:tplc="A808CBE8">
      <w:numFmt w:val="decimal"/>
      <w:lvlText w:val=""/>
      <w:lvlJc w:val="left"/>
    </w:lvl>
    <w:lvl w:ilvl="4" w:tplc="37C84B6E">
      <w:numFmt w:val="decimal"/>
      <w:lvlText w:val=""/>
      <w:lvlJc w:val="left"/>
    </w:lvl>
    <w:lvl w:ilvl="5" w:tplc="28D851BE">
      <w:numFmt w:val="decimal"/>
      <w:lvlText w:val=""/>
      <w:lvlJc w:val="left"/>
    </w:lvl>
    <w:lvl w:ilvl="6" w:tplc="80A01804">
      <w:numFmt w:val="decimal"/>
      <w:lvlText w:val=""/>
      <w:lvlJc w:val="left"/>
    </w:lvl>
    <w:lvl w:ilvl="7" w:tplc="A06E24F4">
      <w:numFmt w:val="decimal"/>
      <w:lvlText w:val=""/>
      <w:lvlJc w:val="left"/>
    </w:lvl>
    <w:lvl w:ilvl="8" w:tplc="E87A1C3C">
      <w:numFmt w:val="decimal"/>
      <w:lvlText w:val=""/>
      <w:lvlJc w:val="left"/>
    </w:lvl>
  </w:abstractNum>
  <w:abstractNum w:abstractNumId="19">
    <w:nsid w:val="66EF438D"/>
    <w:multiLevelType w:val="hybridMultilevel"/>
    <w:tmpl w:val="84FE84A4"/>
    <w:lvl w:ilvl="0" w:tplc="13A2A686">
      <w:start w:val="1"/>
      <w:numFmt w:val="lowerLetter"/>
      <w:lvlText w:val="%1)"/>
      <w:lvlJc w:val="left"/>
    </w:lvl>
    <w:lvl w:ilvl="1" w:tplc="D93432A0">
      <w:numFmt w:val="decimal"/>
      <w:lvlText w:val=""/>
      <w:lvlJc w:val="left"/>
    </w:lvl>
    <w:lvl w:ilvl="2" w:tplc="9B2C6BC4">
      <w:numFmt w:val="decimal"/>
      <w:lvlText w:val=""/>
      <w:lvlJc w:val="left"/>
    </w:lvl>
    <w:lvl w:ilvl="3" w:tplc="CC0C7F84">
      <w:numFmt w:val="decimal"/>
      <w:lvlText w:val=""/>
      <w:lvlJc w:val="left"/>
    </w:lvl>
    <w:lvl w:ilvl="4" w:tplc="6FC668FA">
      <w:numFmt w:val="decimal"/>
      <w:lvlText w:val=""/>
      <w:lvlJc w:val="left"/>
    </w:lvl>
    <w:lvl w:ilvl="5" w:tplc="D9D45C1E">
      <w:numFmt w:val="decimal"/>
      <w:lvlText w:val=""/>
      <w:lvlJc w:val="left"/>
    </w:lvl>
    <w:lvl w:ilvl="6" w:tplc="81808CDA">
      <w:numFmt w:val="decimal"/>
      <w:lvlText w:val=""/>
      <w:lvlJc w:val="left"/>
    </w:lvl>
    <w:lvl w:ilvl="7" w:tplc="04545BB4">
      <w:numFmt w:val="decimal"/>
      <w:lvlText w:val=""/>
      <w:lvlJc w:val="left"/>
    </w:lvl>
    <w:lvl w:ilvl="8" w:tplc="652A5FC8">
      <w:numFmt w:val="decimal"/>
      <w:lvlText w:val=""/>
      <w:lvlJc w:val="left"/>
    </w:lvl>
  </w:abstractNum>
  <w:abstractNum w:abstractNumId="20">
    <w:nsid w:val="6B68079A"/>
    <w:multiLevelType w:val="hybridMultilevel"/>
    <w:tmpl w:val="E638A3DE"/>
    <w:lvl w:ilvl="0" w:tplc="F8AA4DA2">
      <w:start w:val="1"/>
      <w:numFmt w:val="lowerLetter"/>
      <w:lvlText w:val="%1)"/>
      <w:lvlJc w:val="left"/>
    </w:lvl>
    <w:lvl w:ilvl="1" w:tplc="D562B018">
      <w:numFmt w:val="decimal"/>
      <w:lvlText w:val=""/>
      <w:lvlJc w:val="left"/>
    </w:lvl>
    <w:lvl w:ilvl="2" w:tplc="1B96A3F8">
      <w:numFmt w:val="decimal"/>
      <w:lvlText w:val=""/>
      <w:lvlJc w:val="left"/>
    </w:lvl>
    <w:lvl w:ilvl="3" w:tplc="E9BEE5A0">
      <w:numFmt w:val="decimal"/>
      <w:lvlText w:val=""/>
      <w:lvlJc w:val="left"/>
    </w:lvl>
    <w:lvl w:ilvl="4" w:tplc="ABE2894A">
      <w:numFmt w:val="decimal"/>
      <w:lvlText w:val=""/>
      <w:lvlJc w:val="left"/>
    </w:lvl>
    <w:lvl w:ilvl="5" w:tplc="63B69C06">
      <w:numFmt w:val="decimal"/>
      <w:lvlText w:val=""/>
      <w:lvlJc w:val="left"/>
    </w:lvl>
    <w:lvl w:ilvl="6" w:tplc="23061C02">
      <w:numFmt w:val="decimal"/>
      <w:lvlText w:val=""/>
      <w:lvlJc w:val="left"/>
    </w:lvl>
    <w:lvl w:ilvl="7" w:tplc="CEC04CEC">
      <w:numFmt w:val="decimal"/>
      <w:lvlText w:val=""/>
      <w:lvlJc w:val="left"/>
    </w:lvl>
    <w:lvl w:ilvl="8" w:tplc="8092DF70">
      <w:numFmt w:val="decimal"/>
      <w:lvlText w:val=""/>
      <w:lvlJc w:val="left"/>
    </w:lvl>
  </w:abstractNum>
  <w:abstractNum w:abstractNumId="21">
    <w:nsid w:val="7C83E458"/>
    <w:multiLevelType w:val="hybridMultilevel"/>
    <w:tmpl w:val="109440B6"/>
    <w:lvl w:ilvl="0" w:tplc="D310A79C">
      <w:start w:val="1"/>
      <w:numFmt w:val="lowerLetter"/>
      <w:lvlText w:val="%1)"/>
      <w:lvlJc w:val="left"/>
    </w:lvl>
    <w:lvl w:ilvl="1" w:tplc="87C2AE78">
      <w:numFmt w:val="decimal"/>
      <w:lvlText w:val=""/>
      <w:lvlJc w:val="left"/>
    </w:lvl>
    <w:lvl w:ilvl="2" w:tplc="C5D40066">
      <w:numFmt w:val="decimal"/>
      <w:lvlText w:val=""/>
      <w:lvlJc w:val="left"/>
    </w:lvl>
    <w:lvl w:ilvl="3" w:tplc="9A58BACA">
      <w:numFmt w:val="decimal"/>
      <w:lvlText w:val=""/>
      <w:lvlJc w:val="left"/>
    </w:lvl>
    <w:lvl w:ilvl="4" w:tplc="84A65BD8">
      <w:numFmt w:val="decimal"/>
      <w:lvlText w:val=""/>
      <w:lvlJc w:val="left"/>
    </w:lvl>
    <w:lvl w:ilvl="5" w:tplc="CDB4131C">
      <w:numFmt w:val="decimal"/>
      <w:lvlText w:val=""/>
      <w:lvlJc w:val="left"/>
    </w:lvl>
    <w:lvl w:ilvl="6" w:tplc="9F90F8B4">
      <w:numFmt w:val="decimal"/>
      <w:lvlText w:val=""/>
      <w:lvlJc w:val="left"/>
    </w:lvl>
    <w:lvl w:ilvl="7" w:tplc="95C63D32">
      <w:numFmt w:val="decimal"/>
      <w:lvlText w:val=""/>
      <w:lvlJc w:val="left"/>
    </w:lvl>
    <w:lvl w:ilvl="8" w:tplc="00529612">
      <w:numFmt w:val="decimal"/>
      <w:lvlText w:val=""/>
      <w:lvlJc w:val="left"/>
    </w:lvl>
  </w:abstractNum>
  <w:abstractNum w:abstractNumId="22">
    <w:nsid w:val="7FDCC233"/>
    <w:multiLevelType w:val="hybridMultilevel"/>
    <w:tmpl w:val="96C0C1B6"/>
    <w:lvl w:ilvl="0" w:tplc="1DE8A3D6">
      <w:start w:val="1"/>
      <w:numFmt w:val="lowerLetter"/>
      <w:lvlText w:val="%1)"/>
      <w:lvlJc w:val="left"/>
    </w:lvl>
    <w:lvl w:ilvl="1" w:tplc="B4CC6E88">
      <w:numFmt w:val="decimal"/>
      <w:lvlText w:val=""/>
      <w:lvlJc w:val="left"/>
    </w:lvl>
    <w:lvl w:ilvl="2" w:tplc="EF1A5D42">
      <w:numFmt w:val="decimal"/>
      <w:lvlText w:val=""/>
      <w:lvlJc w:val="left"/>
    </w:lvl>
    <w:lvl w:ilvl="3" w:tplc="122C6946">
      <w:numFmt w:val="decimal"/>
      <w:lvlText w:val=""/>
      <w:lvlJc w:val="left"/>
    </w:lvl>
    <w:lvl w:ilvl="4" w:tplc="32C86D50">
      <w:numFmt w:val="decimal"/>
      <w:lvlText w:val=""/>
      <w:lvlJc w:val="left"/>
    </w:lvl>
    <w:lvl w:ilvl="5" w:tplc="EEE0A60E">
      <w:numFmt w:val="decimal"/>
      <w:lvlText w:val=""/>
      <w:lvlJc w:val="left"/>
    </w:lvl>
    <w:lvl w:ilvl="6" w:tplc="09985F28">
      <w:numFmt w:val="decimal"/>
      <w:lvlText w:val=""/>
      <w:lvlJc w:val="left"/>
    </w:lvl>
    <w:lvl w:ilvl="7" w:tplc="E2100CF4">
      <w:numFmt w:val="decimal"/>
      <w:lvlText w:val=""/>
      <w:lvlJc w:val="left"/>
    </w:lvl>
    <w:lvl w:ilvl="8" w:tplc="7150AC10">
      <w:numFmt w:val="decimal"/>
      <w:lvlText w:val=""/>
      <w:lvlJc w:val="left"/>
    </w:lvl>
  </w:abstractNum>
  <w:num w:numId="1">
    <w:abstractNumId w:val="5"/>
  </w:num>
  <w:num w:numId="2">
    <w:abstractNumId w:val="2"/>
  </w:num>
  <w:num w:numId="3">
    <w:abstractNumId w:val="19"/>
  </w:num>
  <w:num w:numId="4">
    <w:abstractNumId w:val="3"/>
  </w:num>
  <w:num w:numId="5">
    <w:abstractNumId w:val="8"/>
  </w:num>
  <w:num w:numId="6">
    <w:abstractNumId w:val="1"/>
  </w:num>
  <w:num w:numId="7">
    <w:abstractNumId w:val="0"/>
  </w:num>
  <w:num w:numId="8">
    <w:abstractNumId w:val="22"/>
  </w:num>
  <w:num w:numId="9">
    <w:abstractNumId w:val="4"/>
  </w:num>
  <w:num w:numId="10">
    <w:abstractNumId w:val="10"/>
  </w:num>
  <w:num w:numId="11">
    <w:abstractNumId w:val="20"/>
  </w:num>
  <w:num w:numId="12">
    <w:abstractNumId w:val="15"/>
  </w:num>
  <w:num w:numId="13">
    <w:abstractNumId w:val="7"/>
  </w:num>
  <w:num w:numId="14">
    <w:abstractNumId w:val="16"/>
  </w:num>
  <w:num w:numId="15">
    <w:abstractNumId w:val="12"/>
  </w:num>
  <w:num w:numId="16">
    <w:abstractNumId w:val="9"/>
  </w:num>
  <w:num w:numId="17">
    <w:abstractNumId w:val="21"/>
  </w:num>
  <w:num w:numId="18">
    <w:abstractNumId w:val="6"/>
  </w:num>
  <w:num w:numId="19">
    <w:abstractNumId w:val="18"/>
  </w:num>
  <w:num w:numId="20">
    <w:abstractNumId w:val="13"/>
  </w:num>
  <w:num w:numId="21">
    <w:abstractNumId w:val="17"/>
  </w:num>
  <w:num w:numId="22">
    <w:abstractNumId w:val="11"/>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seFELayout/>
  </w:compat>
  <w:rsids>
    <w:rsidRoot w:val="003467A7"/>
    <w:rsid w:val="000B575B"/>
    <w:rsid w:val="001062E4"/>
    <w:rsid w:val="003443B6"/>
    <w:rsid w:val="003467A7"/>
    <w:rsid w:val="003D1062"/>
    <w:rsid w:val="0043408A"/>
    <w:rsid w:val="004364E7"/>
    <w:rsid w:val="0048440B"/>
    <w:rsid w:val="00585A57"/>
    <w:rsid w:val="006A1481"/>
    <w:rsid w:val="007A68DC"/>
    <w:rsid w:val="00960516"/>
    <w:rsid w:val="009E7074"/>
    <w:rsid w:val="009F742A"/>
    <w:rsid w:val="00D76722"/>
    <w:rsid w:val="00ED1979"/>
    <w:rsid w:val="00F05CAF"/>
    <w:rsid w:val="00FD7674"/>
    <w:rsid w:val="00FF094B"/>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7A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094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5269</Words>
  <Characters>28981</Characters>
  <Application>Microsoft Office Word</Application>
  <DocSecurity>0</DocSecurity>
  <Lines>241</Lines>
  <Paragraphs>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Claudia</cp:lastModifiedBy>
  <cp:revision>17</cp:revision>
  <cp:lastPrinted>2021-08-05T16:15:00Z</cp:lastPrinted>
  <dcterms:created xsi:type="dcterms:W3CDTF">2021-03-04T16:33:00Z</dcterms:created>
  <dcterms:modified xsi:type="dcterms:W3CDTF">2021-08-05T16:15:00Z</dcterms:modified>
</cp:coreProperties>
</file>